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河北鸣远家具制造有限公司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2024年03月30日 上午至2024年04月01日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肖文彪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