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海江环保产业集团有限公司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王磊，孙文文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2024-03-29 8:30:00下午至2024-03-30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河北省沧州市解放西路以南狮城大道东京贵中心4号楼1106房间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河北省沧州市解放西路以南狮城大道东京贵中心4号楼1106房间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2024年03月31日 下午至2024年04月04日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