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飞洲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0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6日 上午至2024年04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飞洲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