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0509-2022-EnMs-2024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雄宇重工集团股份有限公司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91320200567804536E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雄宇重工集团股份有限公司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无锡市南湖中路28-7</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无锡市南湖中路28-7</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登高式擦窗设备生产所涉及的能源管理活动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雄宇重工集团股份有限公司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无锡市南湖中路28-7</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无锡市南湖中路28-7</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登高式擦窗设备生产所涉及的能源管理活动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R197EnMS220083</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无锡市南湖中路28-7</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