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杭州特种纸业有限公司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上午至2024年04月11日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2024-04-08 8:30:00上午至2024-04-08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杭州特种纸业有限公司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