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9D2" w:rsidRPr="0065368A" w:rsidRDefault="00023F1E" w:rsidP="0065368A">
      <w:pPr>
        <w:spacing w:line="360" w:lineRule="auto"/>
        <w:jc w:val="center"/>
        <w:rPr>
          <w:rFonts w:ascii="楷体" w:eastAsia="楷体" w:hAnsi="楷体"/>
          <w:bCs/>
          <w:sz w:val="24"/>
          <w:szCs w:val="24"/>
        </w:rPr>
      </w:pPr>
      <w:r w:rsidRPr="0065368A">
        <w:rPr>
          <w:rFonts w:ascii="楷体" w:eastAsia="楷体" w:hAnsi="楷体" w:hint="eastAsia"/>
          <w:bCs/>
          <w:sz w:val="24"/>
          <w:szCs w:val="2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33"/>
        <w:gridCol w:w="10533"/>
        <w:gridCol w:w="1134"/>
      </w:tblGrid>
      <w:tr w:rsidR="00601B82" w:rsidRPr="0065368A">
        <w:trPr>
          <w:trHeight w:val="515"/>
        </w:trPr>
        <w:tc>
          <w:tcPr>
            <w:tcW w:w="1809" w:type="dxa"/>
            <w:vMerge w:val="restart"/>
            <w:vAlign w:val="center"/>
          </w:tcPr>
          <w:p w:rsidR="006679D2" w:rsidRPr="0065368A" w:rsidRDefault="00023F1E" w:rsidP="0065368A">
            <w:pPr>
              <w:spacing w:before="120" w:line="360" w:lineRule="auto"/>
              <w:jc w:val="center"/>
              <w:rPr>
                <w:rFonts w:ascii="楷体" w:eastAsia="楷体" w:hAnsi="楷体"/>
                <w:sz w:val="24"/>
                <w:szCs w:val="24"/>
              </w:rPr>
            </w:pPr>
            <w:r w:rsidRPr="0065368A">
              <w:rPr>
                <w:rFonts w:ascii="楷体" w:eastAsia="楷体" w:hAnsi="楷体" w:hint="eastAsia"/>
                <w:sz w:val="24"/>
                <w:szCs w:val="24"/>
              </w:rPr>
              <w:t>过程与活动、</w:t>
            </w:r>
          </w:p>
          <w:p w:rsidR="006679D2" w:rsidRPr="0065368A" w:rsidRDefault="00023F1E" w:rsidP="0065368A">
            <w:pPr>
              <w:spacing w:line="360" w:lineRule="auto"/>
              <w:jc w:val="center"/>
              <w:rPr>
                <w:rFonts w:ascii="楷体" w:eastAsia="楷体" w:hAnsi="楷体"/>
                <w:sz w:val="24"/>
                <w:szCs w:val="24"/>
              </w:rPr>
            </w:pPr>
            <w:r w:rsidRPr="0065368A">
              <w:rPr>
                <w:rFonts w:ascii="楷体" w:eastAsia="楷体" w:hAnsi="楷体" w:hint="eastAsia"/>
                <w:sz w:val="24"/>
                <w:szCs w:val="24"/>
              </w:rPr>
              <w:t>抽样计划</w:t>
            </w:r>
          </w:p>
        </w:tc>
        <w:tc>
          <w:tcPr>
            <w:tcW w:w="1233" w:type="dxa"/>
            <w:vMerge w:val="restart"/>
            <w:vAlign w:val="center"/>
          </w:tcPr>
          <w:p w:rsidR="006679D2" w:rsidRPr="0065368A" w:rsidRDefault="00023F1E" w:rsidP="0065368A">
            <w:pPr>
              <w:spacing w:line="360" w:lineRule="auto"/>
              <w:rPr>
                <w:rFonts w:ascii="楷体" w:eastAsia="楷体" w:hAnsi="楷体"/>
                <w:sz w:val="24"/>
                <w:szCs w:val="24"/>
              </w:rPr>
            </w:pPr>
            <w:r w:rsidRPr="0065368A">
              <w:rPr>
                <w:rFonts w:ascii="楷体" w:eastAsia="楷体" w:hAnsi="楷体" w:hint="eastAsia"/>
                <w:sz w:val="24"/>
                <w:szCs w:val="24"/>
              </w:rPr>
              <w:t>涉及条款</w:t>
            </w:r>
          </w:p>
        </w:tc>
        <w:tc>
          <w:tcPr>
            <w:tcW w:w="10533" w:type="dxa"/>
            <w:vAlign w:val="center"/>
          </w:tcPr>
          <w:p w:rsidR="006679D2" w:rsidRPr="0065368A" w:rsidRDefault="00023F1E" w:rsidP="00E52AF3">
            <w:pPr>
              <w:spacing w:line="360" w:lineRule="auto"/>
              <w:rPr>
                <w:rFonts w:ascii="楷体" w:eastAsia="楷体" w:hAnsi="楷体"/>
                <w:sz w:val="24"/>
                <w:szCs w:val="24"/>
              </w:rPr>
            </w:pPr>
            <w:r w:rsidRPr="0065368A">
              <w:rPr>
                <w:rFonts w:ascii="楷体" w:eastAsia="楷体" w:hAnsi="楷体" w:hint="eastAsia"/>
                <w:sz w:val="24"/>
                <w:szCs w:val="24"/>
              </w:rPr>
              <w:t xml:space="preserve">受审核部门：供销部   </w:t>
            </w:r>
            <w:r w:rsidR="00460BC6" w:rsidRPr="0065368A">
              <w:rPr>
                <w:rFonts w:ascii="楷体" w:eastAsia="楷体" w:hAnsi="楷体" w:hint="eastAsia"/>
                <w:sz w:val="24"/>
                <w:szCs w:val="24"/>
              </w:rPr>
              <w:t xml:space="preserve"> </w:t>
            </w:r>
            <w:r w:rsidRPr="0065368A">
              <w:rPr>
                <w:rFonts w:ascii="楷体" w:eastAsia="楷体" w:hAnsi="楷体" w:hint="eastAsia"/>
                <w:sz w:val="24"/>
                <w:szCs w:val="24"/>
              </w:rPr>
              <w:t xml:space="preserve"> </w:t>
            </w:r>
            <w:r w:rsidR="00E52AF3">
              <w:rPr>
                <w:rFonts w:ascii="楷体" w:eastAsia="楷体" w:hAnsi="楷体" w:hint="eastAsia"/>
                <w:sz w:val="24"/>
                <w:szCs w:val="24"/>
              </w:rPr>
              <w:t xml:space="preserve">      </w:t>
            </w:r>
            <w:r w:rsidRPr="0065368A">
              <w:rPr>
                <w:rFonts w:ascii="楷体" w:eastAsia="楷体" w:hAnsi="楷体" w:hint="eastAsia"/>
                <w:sz w:val="24"/>
                <w:szCs w:val="24"/>
              </w:rPr>
              <w:t>主管领导：</w:t>
            </w:r>
            <w:r w:rsidR="009B79DC" w:rsidRPr="0065368A">
              <w:rPr>
                <w:rFonts w:ascii="楷体" w:eastAsia="楷体" w:hAnsi="楷体" w:hint="eastAsia"/>
                <w:sz w:val="24"/>
                <w:szCs w:val="24"/>
              </w:rPr>
              <w:t>陈金鹏</w:t>
            </w:r>
            <w:r w:rsidRPr="0065368A">
              <w:rPr>
                <w:rFonts w:ascii="楷体" w:eastAsia="楷体" w:hAnsi="楷体" w:hint="eastAsia"/>
                <w:sz w:val="24"/>
                <w:szCs w:val="24"/>
              </w:rPr>
              <w:t xml:space="preserve">   </w:t>
            </w:r>
            <w:r w:rsidR="00E52AF3">
              <w:rPr>
                <w:rFonts w:ascii="楷体" w:eastAsia="楷体" w:hAnsi="楷体" w:hint="eastAsia"/>
                <w:sz w:val="24"/>
                <w:szCs w:val="24"/>
              </w:rPr>
              <w:t xml:space="preserve"> </w:t>
            </w:r>
            <w:r w:rsidRPr="0065368A">
              <w:rPr>
                <w:rFonts w:ascii="楷体" w:eastAsia="楷体" w:hAnsi="楷体" w:hint="eastAsia"/>
                <w:sz w:val="24"/>
                <w:szCs w:val="24"/>
              </w:rPr>
              <w:t xml:space="preserve">         陪同人员：</w:t>
            </w:r>
            <w:r w:rsidR="006D3AC0" w:rsidRPr="0065368A">
              <w:rPr>
                <w:rFonts w:ascii="楷体" w:eastAsia="楷体" w:hAnsi="楷体" w:cs="宋体" w:hint="eastAsia"/>
                <w:bCs/>
                <w:sz w:val="24"/>
                <w:szCs w:val="24"/>
              </w:rPr>
              <w:t>刘恩超</w:t>
            </w:r>
          </w:p>
        </w:tc>
        <w:tc>
          <w:tcPr>
            <w:tcW w:w="1134" w:type="dxa"/>
            <w:vMerge w:val="restart"/>
            <w:vAlign w:val="center"/>
          </w:tcPr>
          <w:p w:rsidR="006679D2" w:rsidRPr="0065368A" w:rsidRDefault="00023F1E" w:rsidP="0065368A">
            <w:pPr>
              <w:spacing w:line="360" w:lineRule="auto"/>
              <w:rPr>
                <w:rFonts w:ascii="楷体" w:eastAsia="楷体" w:hAnsi="楷体"/>
                <w:sz w:val="24"/>
                <w:szCs w:val="24"/>
              </w:rPr>
            </w:pPr>
            <w:r w:rsidRPr="0065368A">
              <w:rPr>
                <w:rFonts w:ascii="楷体" w:eastAsia="楷体" w:hAnsi="楷体" w:hint="eastAsia"/>
                <w:sz w:val="24"/>
                <w:szCs w:val="24"/>
              </w:rPr>
              <w:t>判定</w:t>
            </w:r>
          </w:p>
        </w:tc>
      </w:tr>
      <w:tr w:rsidR="00601B82" w:rsidRPr="0065368A">
        <w:trPr>
          <w:trHeight w:val="403"/>
        </w:trPr>
        <w:tc>
          <w:tcPr>
            <w:tcW w:w="1809" w:type="dxa"/>
            <w:vMerge/>
            <w:vAlign w:val="center"/>
          </w:tcPr>
          <w:p w:rsidR="006679D2" w:rsidRPr="0065368A" w:rsidRDefault="006679D2" w:rsidP="0065368A">
            <w:pPr>
              <w:spacing w:line="360" w:lineRule="auto"/>
              <w:rPr>
                <w:rFonts w:ascii="楷体" w:eastAsia="楷体" w:hAnsi="楷体"/>
                <w:sz w:val="24"/>
                <w:szCs w:val="24"/>
              </w:rPr>
            </w:pPr>
          </w:p>
        </w:tc>
        <w:tc>
          <w:tcPr>
            <w:tcW w:w="1233" w:type="dxa"/>
            <w:vMerge/>
            <w:vAlign w:val="center"/>
          </w:tcPr>
          <w:p w:rsidR="006679D2" w:rsidRPr="0065368A" w:rsidRDefault="006679D2" w:rsidP="0065368A">
            <w:pPr>
              <w:spacing w:line="360" w:lineRule="auto"/>
              <w:rPr>
                <w:rFonts w:ascii="楷体" w:eastAsia="楷体" w:hAnsi="楷体"/>
                <w:sz w:val="24"/>
                <w:szCs w:val="24"/>
              </w:rPr>
            </w:pPr>
          </w:p>
        </w:tc>
        <w:tc>
          <w:tcPr>
            <w:tcW w:w="10533" w:type="dxa"/>
            <w:vAlign w:val="center"/>
          </w:tcPr>
          <w:p w:rsidR="006679D2" w:rsidRPr="0065368A" w:rsidRDefault="00023F1E" w:rsidP="0065368A">
            <w:pPr>
              <w:spacing w:before="120" w:line="360" w:lineRule="auto"/>
              <w:rPr>
                <w:rFonts w:ascii="楷体" w:eastAsia="楷体" w:hAnsi="楷体"/>
                <w:sz w:val="24"/>
                <w:szCs w:val="24"/>
              </w:rPr>
            </w:pPr>
            <w:r w:rsidRPr="0065368A">
              <w:rPr>
                <w:rFonts w:ascii="楷体" w:eastAsia="楷体" w:hAnsi="楷体" w:hint="eastAsia"/>
                <w:sz w:val="24"/>
                <w:szCs w:val="24"/>
              </w:rPr>
              <w:t>审核员：</w:t>
            </w:r>
            <w:r w:rsidR="009B79DC" w:rsidRPr="0065368A">
              <w:rPr>
                <w:rFonts w:ascii="楷体" w:eastAsia="楷体" w:hAnsi="楷体" w:hint="eastAsia"/>
                <w:sz w:val="24"/>
                <w:szCs w:val="24"/>
              </w:rPr>
              <w:t>姜海军</w:t>
            </w:r>
            <w:r w:rsidRPr="0065368A">
              <w:rPr>
                <w:rFonts w:ascii="楷体" w:eastAsia="楷体" w:hAnsi="楷体" w:hint="eastAsia"/>
                <w:sz w:val="24"/>
                <w:szCs w:val="24"/>
              </w:rPr>
              <w:t xml:space="preserve">              </w:t>
            </w:r>
            <w:r w:rsidR="009B79DC" w:rsidRPr="0065368A">
              <w:rPr>
                <w:rFonts w:ascii="楷体" w:eastAsia="楷体" w:hAnsi="楷体" w:hint="eastAsia"/>
                <w:sz w:val="24"/>
                <w:szCs w:val="24"/>
              </w:rPr>
              <w:t xml:space="preserve"> </w:t>
            </w:r>
            <w:r w:rsidRPr="0065368A">
              <w:rPr>
                <w:rFonts w:ascii="楷体" w:eastAsia="楷体" w:hAnsi="楷体" w:hint="eastAsia"/>
                <w:sz w:val="24"/>
                <w:szCs w:val="24"/>
              </w:rPr>
              <w:t xml:space="preserve">  </w:t>
            </w:r>
            <w:r w:rsidR="009B79DC" w:rsidRPr="0065368A">
              <w:rPr>
                <w:rFonts w:ascii="楷体" w:eastAsia="楷体" w:hAnsi="楷体" w:hint="eastAsia"/>
                <w:sz w:val="24"/>
                <w:szCs w:val="24"/>
              </w:rPr>
              <w:t xml:space="preserve"> </w:t>
            </w:r>
            <w:r w:rsidRPr="0065368A">
              <w:rPr>
                <w:rFonts w:ascii="楷体" w:eastAsia="楷体" w:hAnsi="楷体" w:hint="eastAsia"/>
                <w:sz w:val="24"/>
                <w:szCs w:val="24"/>
              </w:rPr>
              <w:t>审核时间：</w:t>
            </w:r>
            <w:r w:rsidRPr="0065368A">
              <w:rPr>
                <w:rFonts w:ascii="楷体" w:eastAsia="楷体" w:hAnsi="楷体" w:cs="Arial" w:hint="eastAsia"/>
                <w:sz w:val="24"/>
                <w:szCs w:val="24"/>
              </w:rPr>
              <w:t>20</w:t>
            </w:r>
            <w:r w:rsidR="009B79DC" w:rsidRPr="0065368A">
              <w:rPr>
                <w:rFonts w:ascii="楷体" w:eastAsia="楷体" w:hAnsi="楷体" w:cs="Arial" w:hint="eastAsia"/>
                <w:sz w:val="24"/>
                <w:szCs w:val="24"/>
              </w:rPr>
              <w:t>20</w:t>
            </w:r>
            <w:r w:rsidRPr="0065368A">
              <w:rPr>
                <w:rFonts w:ascii="楷体" w:eastAsia="楷体" w:hAnsi="楷体" w:cs="Arial" w:hint="eastAsia"/>
                <w:sz w:val="24"/>
                <w:szCs w:val="24"/>
              </w:rPr>
              <w:t>.</w:t>
            </w:r>
            <w:r w:rsidR="009B79DC" w:rsidRPr="0065368A">
              <w:rPr>
                <w:rFonts w:ascii="楷体" w:eastAsia="楷体" w:hAnsi="楷体" w:cs="Arial" w:hint="eastAsia"/>
                <w:sz w:val="24"/>
                <w:szCs w:val="24"/>
              </w:rPr>
              <w:t>5</w:t>
            </w:r>
            <w:r w:rsidRPr="0065368A">
              <w:rPr>
                <w:rFonts w:ascii="楷体" w:eastAsia="楷体" w:hAnsi="楷体" w:cs="Arial" w:hint="eastAsia"/>
                <w:sz w:val="24"/>
                <w:szCs w:val="24"/>
              </w:rPr>
              <w:t>.</w:t>
            </w:r>
            <w:r w:rsidR="009B79DC" w:rsidRPr="0065368A">
              <w:rPr>
                <w:rFonts w:ascii="楷体" w:eastAsia="楷体" w:hAnsi="楷体" w:cs="Arial" w:hint="eastAsia"/>
                <w:sz w:val="24"/>
                <w:szCs w:val="24"/>
              </w:rPr>
              <w:t>14</w:t>
            </w:r>
          </w:p>
        </w:tc>
        <w:tc>
          <w:tcPr>
            <w:tcW w:w="1134" w:type="dxa"/>
            <w:vMerge/>
          </w:tcPr>
          <w:p w:rsidR="006679D2" w:rsidRPr="0065368A" w:rsidRDefault="006679D2" w:rsidP="0065368A">
            <w:pPr>
              <w:spacing w:line="360" w:lineRule="auto"/>
              <w:rPr>
                <w:rFonts w:ascii="楷体" w:eastAsia="楷体" w:hAnsi="楷体"/>
                <w:sz w:val="24"/>
                <w:szCs w:val="24"/>
              </w:rPr>
            </w:pPr>
          </w:p>
        </w:tc>
      </w:tr>
      <w:tr w:rsidR="00601B82" w:rsidRPr="0065368A">
        <w:trPr>
          <w:trHeight w:val="516"/>
        </w:trPr>
        <w:tc>
          <w:tcPr>
            <w:tcW w:w="1809" w:type="dxa"/>
            <w:vMerge/>
            <w:vAlign w:val="center"/>
          </w:tcPr>
          <w:p w:rsidR="006679D2" w:rsidRPr="0065368A" w:rsidRDefault="006679D2" w:rsidP="0065368A">
            <w:pPr>
              <w:spacing w:line="360" w:lineRule="auto"/>
              <w:rPr>
                <w:rFonts w:ascii="楷体" w:eastAsia="楷体" w:hAnsi="楷体"/>
                <w:sz w:val="24"/>
                <w:szCs w:val="24"/>
              </w:rPr>
            </w:pPr>
          </w:p>
        </w:tc>
        <w:tc>
          <w:tcPr>
            <w:tcW w:w="1233" w:type="dxa"/>
            <w:vMerge/>
            <w:vAlign w:val="center"/>
          </w:tcPr>
          <w:p w:rsidR="006679D2" w:rsidRPr="0065368A" w:rsidRDefault="006679D2" w:rsidP="0065368A">
            <w:pPr>
              <w:spacing w:line="360" w:lineRule="auto"/>
              <w:rPr>
                <w:rFonts w:ascii="楷体" w:eastAsia="楷体" w:hAnsi="楷体"/>
                <w:sz w:val="24"/>
                <w:szCs w:val="24"/>
              </w:rPr>
            </w:pPr>
          </w:p>
        </w:tc>
        <w:tc>
          <w:tcPr>
            <w:tcW w:w="10533" w:type="dxa"/>
            <w:vAlign w:val="center"/>
          </w:tcPr>
          <w:p w:rsidR="006679D2" w:rsidRPr="0065368A" w:rsidRDefault="00023F1E" w:rsidP="0065368A">
            <w:pPr>
              <w:rPr>
                <w:rFonts w:ascii="楷体" w:eastAsia="楷体" w:hAnsi="楷体"/>
                <w:szCs w:val="21"/>
              </w:rPr>
            </w:pPr>
            <w:r w:rsidRPr="0065368A">
              <w:rPr>
                <w:rFonts w:ascii="楷体" w:eastAsia="楷体" w:hAnsi="楷体" w:hint="eastAsia"/>
                <w:szCs w:val="21"/>
              </w:rPr>
              <w:t>审核条款：</w:t>
            </w:r>
          </w:p>
          <w:p w:rsidR="009B79DC" w:rsidRPr="0065368A" w:rsidRDefault="009B79DC" w:rsidP="0065368A">
            <w:pPr>
              <w:adjustRightInd w:val="0"/>
              <w:snapToGrid w:val="0"/>
              <w:ind w:rightChars="50" w:right="105"/>
              <w:textAlignment w:val="baseline"/>
              <w:rPr>
                <w:rFonts w:ascii="楷体" w:eastAsia="楷体" w:hAnsi="楷体" w:cs="Arial"/>
                <w:szCs w:val="21"/>
              </w:rPr>
            </w:pPr>
            <w:r w:rsidRPr="0065368A">
              <w:rPr>
                <w:rFonts w:ascii="楷体" w:eastAsia="楷体" w:hAnsi="楷体" w:cs="Arial" w:hint="eastAsia"/>
                <w:szCs w:val="21"/>
              </w:rPr>
              <w:t>QMS:5.3组织的岗位、职责和权限、6.2质量目标、8.1运行策划和控制、8.4外部提供过程、产品和服务的控制、8.2产品和服务的要求、8.5.1销售和服务提供的控制、8.5.3顾客或外部供方的财产、9.1.2顾客满意、8.5.5交付后的活动，</w:t>
            </w:r>
          </w:p>
          <w:p w:rsidR="006679D2" w:rsidRPr="0065368A" w:rsidRDefault="009B79DC" w:rsidP="0065368A">
            <w:pPr>
              <w:rPr>
                <w:rFonts w:ascii="楷体" w:eastAsia="楷体" w:hAnsi="楷体" w:cs="新宋体"/>
                <w:szCs w:val="21"/>
              </w:rPr>
            </w:pPr>
            <w:r w:rsidRPr="0065368A">
              <w:rPr>
                <w:rFonts w:ascii="楷体" w:eastAsia="楷体" w:hAnsi="楷体" w:cs="Arial" w:hint="eastAsia"/>
                <w:szCs w:val="21"/>
              </w:rPr>
              <w:t>OMS: 5.3组织的岗位、职责和权限、6.2职业健康安全目标、6.1.2危险源辨识与评价、8.1运行策划和控制、8.2应急准备和响应，</w:t>
            </w:r>
          </w:p>
        </w:tc>
        <w:tc>
          <w:tcPr>
            <w:tcW w:w="1134" w:type="dxa"/>
            <w:vMerge/>
          </w:tcPr>
          <w:p w:rsidR="006679D2" w:rsidRPr="0065368A" w:rsidRDefault="006679D2" w:rsidP="0065368A">
            <w:pPr>
              <w:spacing w:line="360" w:lineRule="auto"/>
              <w:rPr>
                <w:rFonts w:ascii="楷体" w:eastAsia="楷体" w:hAnsi="楷体"/>
                <w:sz w:val="24"/>
                <w:szCs w:val="24"/>
              </w:rPr>
            </w:pPr>
          </w:p>
        </w:tc>
      </w:tr>
      <w:tr w:rsidR="00601B82" w:rsidRPr="0065368A" w:rsidTr="00460BC6">
        <w:trPr>
          <w:trHeight w:val="1293"/>
        </w:trPr>
        <w:tc>
          <w:tcPr>
            <w:tcW w:w="1809" w:type="dxa"/>
          </w:tcPr>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组织的岗位职责和权限</w:t>
            </w:r>
          </w:p>
        </w:tc>
        <w:tc>
          <w:tcPr>
            <w:tcW w:w="1233" w:type="dxa"/>
          </w:tcPr>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Q</w:t>
            </w:r>
            <w:r w:rsidR="00834BD3" w:rsidRPr="0065368A">
              <w:rPr>
                <w:rFonts w:ascii="楷体" w:eastAsia="楷体" w:hAnsi="楷体" w:cs="宋体" w:hint="eastAsia"/>
                <w:sz w:val="24"/>
                <w:szCs w:val="24"/>
              </w:rPr>
              <w:t>O</w:t>
            </w:r>
            <w:r w:rsidRPr="0065368A">
              <w:rPr>
                <w:rFonts w:ascii="楷体" w:eastAsia="楷体" w:hAnsi="楷体" w:cs="宋体" w:hint="eastAsia"/>
                <w:sz w:val="24"/>
                <w:szCs w:val="24"/>
              </w:rPr>
              <w:t>5.3</w:t>
            </w:r>
          </w:p>
        </w:tc>
        <w:tc>
          <w:tcPr>
            <w:tcW w:w="10533" w:type="dxa"/>
          </w:tcPr>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本部门主要负责采购、</w:t>
            </w:r>
            <w:r w:rsidR="00460BC6" w:rsidRPr="0065368A">
              <w:rPr>
                <w:rFonts w:ascii="楷体" w:eastAsia="楷体" w:hAnsi="楷体" w:cs="宋体" w:hint="eastAsia"/>
                <w:sz w:val="24"/>
                <w:szCs w:val="24"/>
              </w:rPr>
              <w:t>销售</w:t>
            </w:r>
            <w:r w:rsidRPr="0065368A">
              <w:rPr>
                <w:rFonts w:ascii="楷体" w:eastAsia="楷体" w:hAnsi="楷体" w:cs="宋体" w:hint="eastAsia"/>
                <w:sz w:val="24"/>
                <w:szCs w:val="24"/>
              </w:rPr>
              <w:t>和顾客满意度的及相关职业健康安全管理活动的实施与执行</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与供销部负责人沟通，描述的职责和权限与一体化管理体系的职能分配表基本一致。</w:t>
            </w:r>
          </w:p>
        </w:tc>
        <w:tc>
          <w:tcPr>
            <w:tcW w:w="1134" w:type="dxa"/>
          </w:tcPr>
          <w:p w:rsidR="006679D2" w:rsidRPr="0065368A" w:rsidRDefault="006679D2" w:rsidP="0065368A">
            <w:pPr>
              <w:spacing w:line="360" w:lineRule="auto"/>
              <w:rPr>
                <w:rFonts w:ascii="楷体" w:eastAsia="楷体" w:hAnsi="楷体"/>
                <w:sz w:val="24"/>
                <w:szCs w:val="24"/>
              </w:rPr>
            </w:pPr>
          </w:p>
        </w:tc>
      </w:tr>
      <w:tr w:rsidR="00601B82" w:rsidRPr="0065368A" w:rsidTr="00460BC6">
        <w:trPr>
          <w:trHeight w:val="1668"/>
        </w:trPr>
        <w:tc>
          <w:tcPr>
            <w:tcW w:w="1809" w:type="dxa"/>
            <w:vAlign w:val="center"/>
          </w:tcPr>
          <w:p w:rsidR="006679D2" w:rsidRPr="0065368A" w:rsidRDefault="00023F1E" w:rsidP="0065368A">
            <w:pPr>
              <w:spacing w:line="360" w:lineRule="auto"/>
              <w:ind w:firstLineChars="200" w:firstLine="480"/>
              <w:rPr>
                <w:rFonts w:ascii="楷体" w:eastAsia="楷体" w:hAnsi="楷体" w:cs="Arial"/>
                <w:sz w:val="24"/>
                <w:szCs w:val="24"/>
              </w:rPr>
            </w:pPr>
            <w:r w:rsidRPr="0065368A">
              <w:rPr>
                <w:rFonts w:ascii="楷体" w:eastAsia="楷体" w:hAnsi="楷体" w:cs="Arial" w:hint="eastAsia"/>
                <w:sz w:val="24"/>
                <w:szCs w:val="24"/>
              </w:rPr>
              <w:t xml:space="preserve">目标 </w:t>
            </w:r>
          </w:p>
        </w:tc>
        <w:tc>
          <w:tcPr>
            <w:tcW w:w="1233" w:type="dxa"/>
            <w:vAlign w:val="center"/>
          </w:tcPr>
          <w:p w:rsidR="006679D2" w:rsidRPr="0065368A" w:rsidRDefault="00023F1E" w:rsidP="0065368A">
            <w:pPr>
              <w:spacing w:line="360" w:lineRule="auto"/>
              <w:rPr>
                <w:rFonts w:ascii="楷体" w:eastAsia="楷体" w:hAnsi="楷体" w:cs="Arial"/>
                <w:sz w:val="24"/>
                <w:szCs w:val="24"/>
              </w:rPr>
            </w:pPr>
            <w:r w:rsidRPr="0065368A">
              <w:rPr>
                <w:rFonts w:ascii="楷体" w:eastAsia="楷体" w:hAnsi="楷体" w:cs="Arial" w:hint="eastAsia"/>
                <w:sz w:val="24"/>
                <w:szCs w:val="24"/>
              </w:rPr>
              <w:t>Q</w:t>
            </w:r>
            <w:r w:rsidR="00834BD3" w:rsidRPr="0065368A">
              <w:rPr>
                <w:rFonts w:ascii="楷体" w:eastAsia="楷体" w:hAnsi="楷体" w:cs="Arial" w:hint="eastAsia"/>
                <w:sz w:val="24"/>
                <w:szCs w:val="24"/>
              </w:rPr>
              <w:t>O</w:t>
            </w:r>
            <w:r w:rsidRPr="0065368A">
              <w:rPr>
                <w:rFonts w:ascii="楷体" w:eastAsia="楷体" w:hAnsi="楷体" w:cs="Arial" w:hint="eastAsia"/>
                <w:sz w:val="24"/>
                <w:szCs w:val="24"/>
              </w:rPr>
              <w:t>6.2</w:t>
            </w:r>
          </w:p>
        </w:tc>
        <w:tc>
          <w:tcPr>
            <w:tcW w:w="10533" w:type="dxa"/>
            <w:vAlign w:val="center"/>
          </w:tcPr>
          <w:p w:rsidR="006679D2" w:rsidRPr="0065368A" w:rsidRDefault="00E405B0" w:rsidP="0065368A">
            <w:pPr>
              <w:tabs>
                <w:tab w:val="left" w:pos="1115"/>
              </w:tabs>
              <w:spacing w:line="360" w:lineRule="auto"/>
              <w:rPr>
                <w:rFonts w:ascii="楷体" w:eastAsia="楷体" w:hAnsi="楷体"/>
                <w:b/>
                <w:sz w:val="24"/>
                <w:szCs w:val="24"/>
              </w:rPr>
            </w:pPr>
            <w:r>
              <w:rPr>
                <w:rFonts w:ascii="楷体" w:eastAsia="楷体" w:hAnsi="楷体" w:hint="eastAsia"/>
                <w:b/>
                <w:sz w:val="24"/>
                <w:szCs w:val="24"/>
              </w:rPr>
              <w:t>查供销</w:t>
            </w:r>
            <w:proofErr w:type="gramStart"/>
            <w:r>
              <w:rPr>
                <w:rFonts w:ascii="楷体" w:eastAsia="楷体" w:hAnsi="楷体" w:hint="eastAsia"/>
                <w:b/>
                <w:sz w:val="24"/>
                <w:szCs w:val="24"/>
              </w:rPr>
              <w:t>部</w:t>
            </w:r>
            <w:r w:rsidR="00023F1E" w:rsidRPr="0065368A">
              <w:rPr>
                <w:rFonts w:ascii="楷体" w:eastAsia="楷体" w:hAnsi="楷体" w:hint="eastAsia"/>
                <w:b/>
                <w:sz w:val="24"/>
                <w:szCs w:val="24"/>
              </w:rPr>
              <w:t>质量</w:t>
            </w:r>
            <w:proofErr w:type="gramEnd"/>
            <w:r w:rsidR="00023F1E" w:rsidRPr="0065368A">
              <w:rPr>
                <w:rFonts w:ascii="楷体" w:eastAsia="楷体" w:hAnsi="楷体" w:hint="eastAsia"/>
                <w:b/>
                <w:sz w:val="24"/>
                <w:szCs w:val="24"/>
              </w:rPr>
              <w:t>目标：</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顾客满意度达到90%以上；</w:t>
            </w:r>
          </w:p>
          <w:p w:rsidR="006679D2" w:rsidRPr="0065368A" w:rsidRDefault="00023F1E" w:rsidP="0065368A">
            <w:pPr>
              <w:spacing w:line="360" w:lineRule="auto"/>
              <w:jc w:val="left"/>
              <w:rPr>
                <w:rFonts w:ascii="楷体" w:eastAsia="楷体" w:hAnsi="楷体"/>
                <w:b/>
                <w:sz w:val="24"/>
                <w:szCs w:val="24"/>
              </w:rPr>
            </w:pPr>
            <w:r w:rsidRPr="0065368A">
              <w:rPr>
                <w:rFonts w:ascii="楷体" w:eastAsia="楷体" w:hAnsi="楷体" w:hint="eastAsia"/>
                <w:b/>
                <w:sz w:val="24"/>
                <w:szCs w:val="24"/>
              </w:rPr>
              <w:t>职业健康安全目标：</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1、无人身死亡事故；</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2、无重伤事故；轻伤事故控制在年度2次以内。</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3、无火灾爆炸事故。</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4、无重大交通事故。</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5、职业病发病率为0。</w:t>
            </w: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lastRenderedPageBreak/>
              <w:t>目标可测量，与公司方针一致。</w:t>
            </w:r>
          </w:p>
          <w:p w:rsidR="006679D2" w:rsidRPr="0065368A" w:rsidRDefault="00023F1E" w:rsidP="0065368A">
            <w:pPr>
              <w:spacing w:line="360" w:lineRule="auto"/>
              <w:rPr>
                <w:rFonts w:ascii="楷体" w:eastAsia="楷体" w:hAnsi="楷体"/>
                <w:sz w:val="24"/>
                <w:szCs w:val="24"/>
              </w:rPr>
            </w:pPr>
            <w:r w:rsidRPr="0065368A">
              <w:rPr>
                <w:rFonts w:ascii="楷体" w:eastAsia="楷体" w:hAnsi="楷体" w:cs="宋体" w:hint="eastAsia"/>
                <w:sz w:val="24"/>
                <w:szCs w:val="24"/>
              </w:rPr>
              <w:t>管理目标完成情况：</w:t>
            </w:r>
            <w:r w:rsidRPr="0065368A">
              <w:rPr>
                <w:rFonts w:ascii="楷体" w:eastAsia="楷体" w:hAnsi="楷体" w:hint="eastAsia"/>
                <w:sz w:val="24"/>
                <w:szCs w:val="24"/>
              </w:rPr>
              <w:t>20</w:t>
            </w:r>
            <w:r w:rsidR="00E405B0">
              <w:rPr>
                <w:rFonts w:ascii="楷体" w:eastAsia="楷体" w:hAnsi="楷体" w:hint="eastAsia"/>
                <w:sz w:val="24"/>
                <w:szCs w:val="24"/>
              </w:rPr>
              <w:t>20.4.30日检查</w:t>
            </w:r>
            <w:r w:rsidRPr="0065368A">
              <w:rPr>
                <w:rFonts w:ascii="楷体" w:eastAsia="楷体" w:hAnsi="楷体" w:hint="eastAsia"/>
                <w:sz w:val="24"/>
                <w:szCs w:val="24"/>
              </w:rPr>
              <w:t>部门管理目标完成情况，以上管理目标已全部完成，</w:t>
            </w:r>
          </w:p>
          <w:p w:rsidR="006679D2" w:rsidRPr="0065368A" w:rsidRDefault="00023F1E" w:rsidP="0065368A">
            <w:pPr>
              <w:spacing w:line="360" w:lineRule="auto"/>
              <w:rPr>
                <w:rFonts w:ascii="楷体" w:eastAsia="楷体" w:hAnsi="楷体" w:cs="Arial"/>
                <w:sz w:val="24"/>
                <w:szCs w:val="24"/>
              </w:rPr>
            </w:pPr>
            <w:r w:rsidRPr="0065368A">
              <w:rPr>
                <w:rFonts w:ascii="楷体" w:eastAsia="楷体" w:hAnsi="楷体" w:hint="eastAsia"/>
                <w:sz w:val="24"/>
                <w:szCs w:val="24"/>
              </w:rPr>
              <w:t>考核：办公室  审批：</w:t>
            </w:r>
            <w:r w:rsidR="006D3AC0" w:rsidRPr="0065368A">
              <w:rPr>
                <w:rFonts w:ascii="楷体" w:eastAsia="楷体" w:hAnsi="楷体" w:hint="eastAsia"/>
                <w:sz w:val="24"/>
                <w:szCs w:val="24"/>
              </w:rPr>
              <w:t>刘恩超</w:t>
            </w:r>
            <w:r w:rsidR="00460BC6" w:rsidRPr="0065368A">
              <w:rPr>
                <w:rFonts w:ascii="楷体" w:eastAsia="楷体" w:hAnsi="楷体" w:hint="eastAsia"/>
                <w:sz w:val="24"/>
                <w:szCs w:val="24"/>
              </w:rPr>
              <w:t>。</w:t>
            </w:r>
            <w:r w:rsidRPr="0065368A">
              <w:rPr>
                <w:rFonts w:ascii="楷体" w:eastAsia="楷体" w:hAnsi="楷体" w:hint="eastAsia"/>
                <w:sz w:val="24"/>
                <w:szCs w:val="24"/>
              </w:rPr>
              <w:t xml:space="preserve">  </w:t>
            </w:r>
          </w:p>
        </w:tc>
        <w:tc>
          <w:tcPr>
            <w:tcW w:w="1134" w:type="dxa"/>
          </w:tcPr>
          <w:p w:rsidR="006679D2" w:rsidRPr="0065368A" w:rsidRDefault="006679D2" w:rsidP="0065368A">
            <w:pPr>
              <w:spacing w:line="360" w:lineRule="auto"/>
              <w:rPr>
                <w:rFonts w:ascii="楷体" w:eastAsia="楷体" w:hAnsi="楷体"/>
                <w:sz w:val="24"/>
                <w:szCs w:val="24"/>
              </w:rPr>
            </w:pPr>
          </w:p>
        </w:tc>
      </w:tr>
      <w:tr w:rsidR="00601B82" w:rsidRPr="0065368A" w:rsidTr="000D316C">
        <w:trPr>
          <w:trHeight w:val="2079"/>
        </w:trPr>
        <w:tc>
          <w:tcPr>
            <w:tcW w:w="1809" w:type="dxa"/>
          </w:tcPr>
          <w:p w:rsidR="006679D2" w:rsidRPr="0065368A" w:rsidRDefault="006679D2" w:rsidP="0065368A">
            <w:pPr>
              <w:spacing w:line="360" w:lineRule="auto"/>
              <w:rPr>
                <w:rFonts w:ascii="楷体" w:eastAsia="楷体" w:hAnsi="楷体" w:cs="宋体"/>
                <w:kern w:val="0"/>
                <w:sz w:val="24"/>
                <w:szCs w:val="24"/>
              </w:rPr>
            </w:pPr>
          </w:p>
          <w:p w:rsidR="006679D2" w:rsidRPr="0065368A" w:rsidRDefault="006679D2" w:rsidP="0065368A">
            <w:pPr>
              <w:spacing w:line="360" w:lineRule="auto"/>
              <w:rPr>
                <w:rFonts w:ascii="楷体" w:eastAsia="楷体" w:hAnsi="楷体" w:cs="宋体"/>
                <w:kern w:val="0"/>
                <w:sz w:val="24"/>
                <w:szCs w:val="24"/>
              </w:rPr>
            </w:pPr>
          </w:p>
          <w:p w:rsidR="006679D2" w:rsidRPr="0065368A" w:rsidRDefault="006679D2" w:rsidP="0065368A">
            <w:pPr>
              <w:spacing w:line="360" w:lineRule="auto"/>
              <w:rPr>
                <w:rFonts w:ascii="楷体" w:eastAsia="楷体" w:hAnsi="楷体" w:cs="宋体"/>
                <w:kern w:val="0"/>
                <w:sz w:val="24"/>
                <w:szCs w:val="24"/>
              </w:rPr>
            </w:pPr>
          </w:p>
          <w:p w:rsidR="006679D2" w:rsidRPr="0065368A" w:rsidRDefault="006679D2" w:rsidP="0065368A">
            <w:pPr>
              <w:spacing w:line="360" w:lineRule="auto"/>
              <w:rPr>
                <w:rFonts w:ascii="楷体" w:eastAsia="楷体" w:hAnsi="楷体" w:cs="宋体"/>
                <w:kern w:val="0"/>
                <w:sz w:val="24"/>
                <w:szCs w:val="24"/>
              </w:rPr>
            </w:pPr>
          </w:p>
          <w:p w:rsidR="006679D2" w:rsidRPr="0065368A" w:rsidRDefault="006679D2" w:rsidP="0065368A">
            <w:pPr>
              <w:spacing w:line="360" w:lineRule="auto"/>
              <w:rPr>
                <w:rFonts w:ascii="楷体" w:eastAsia="楷体" w:hAnsi="楷体" w:cs="宋体"/>
                <w:kern w:val="0"/>
                <w:sz w:val="24"/>
                <w:szCs w:val="24"/>
              </w:rPr>
            </w:pPr>
          </w:p>
          <w:p w:rsidR="006679D2" w:rsidRPr="0065368A" w:rsidRDefault="00023F1E" w:rsidP="0065368A">
            <w:pPr>
              <w:spacing w:line="360" w:lineRule="auto"/>
              <w:rPr>
                <w:rFonts w:ascii="楷体" w:eastAsia="楷体" w:hAnsi="楷体" w:cs="宋体"/>
                <w:kern w:val="0"/>
                <w:sz w:val="24"/>
                <w:szCs w:val="24"/>
              </w:rPr>
            </w:pPr>
            <w:r w:rsidRPr="0065368A">
              <w:rPr>
                <w:rFonts w:ascii="楷体" w:eastAsia="楷体" w:hAnsi="楷体" w:cs="宋体" w:hint="eastAsia"/>
                <w:kern w:val="0"/>
                <w:sz w:val="24"/>
                <w:szCs w:val="24"/>
              </w:rPr>
              <w:t>外部提供过程、生产和生产的控制</w:t>
            </w:r>
          </w:p>
          <w:p w:rsidR="006679D2" w:rsidRPr="0065368A" w:rsidRDefault="006679D2" w:rsidP="0065368A">
            <w:pPr>
              <w:spacing w:line="360" w:lineRule="auto"/>
              <w:rPr>
                <w:rFonts w:ascii="楷体" w:eastAsia="楷体" w:hAnsi="楷体" w:cs="Arial"/>
                <w:sz w:val="24"/>
                <w:szCs w:val="24"/>
              </w:rPr>
            </w:pPr>
          </w:p>
        </w:tc>
        <w:tc>
          <w:tcPr>
            <w:tcW w:w="1233" w:type="dxa"/>
          </w:tcPr>
          <w:p w:rsidR="006679D2" w:rsidRPr="0065368A" w:rsidRDefault="006679D2" w:rsidP="0065368A">
            <w:pPr>
              <w:spacing w:line="360" w:lineRule="auto"/>
              <w:rPr>
                <w:rFonts w:ascii="楷体" w:eastAsia="楷体" w:hAnsi="楷体" w:cs="宋体"/>
                <w:sz w:val="24"/>
                <w:szCs w:val="24"/>
              </w:rPr>
            </w:pPr>
          </w:p>
          <w:p w:rsidR="006679D2" w:rsidRPr="0065368A" w:rsidRDefault="006679D2" w:rsidP="0065368A">
            <w:pPr>
              <w:spacing w:line="360" w:lineRule="auto"/>
              <w:rPr>
                <w:rFonts w:ascii="楷体" w:eastAsia="楷体" w:hAnsi="楷体" w:cs="宋体"/>
                <w:sz w:val="24"/>
                <w:szCs w:val="24"/>
              </w:rPr>
            </w:pPr>
          </w:p>
          <w:p w:rsidR="006679D2" w:rsidRPr="0065368A" w:rsidRDefault="006679D2" w:rsidP="0065368A">
            <w:pPr>
              <w:spacing w:line="360" w:lineRule="auto"/>
              <w:rPr>
                <w:rFonts w:ascii="楷体" w:eastAsia="楷体" w:hAnsi="楷体" w:cs="宋体"/>
                <w:sz w:val="24"/>
                <w:szCs w:val="24"/>
              </w:rPr>
            </w:pPr>
          </w:p>
          <w:p w:rsidR="006679D2" w:rsidRPr="0065368A" w:rsidRDefault="006679D2" w:rsidP="0065368A">
            <w:pPr>
              <w:spacing w:line="360" w:lineRule="auto"/>
              <w:rPr>
                <w:rFonts w:ascii="楷体" w:eastAsia="楷体" w:hAnsi="楷体" w:cs="宋体"/>
                <w:sz w:val="24"/>
                <w:szCs w:val="24"/>
              </w:rPr>
            </w:pPr>
          </w:p>
          <w:p w:rsidR="006679D2" w:rsidRPr="0065368A" w:rsidRDefault="006679D2" w:rsidP="0065368A">
            <w:pPr>
              <w:spacing w:line="360" w:lineRule="auto"/>
              <w:rPr>
                <w:rFonts w:ascii="楷体" w:eastAsia="楷体" w:hAnsi="楷体" w:cs="宋体"/>
                <w:sz w:val="24"/>
                <w:szCs w:val="24"/>
              </w:rPr>
            </w:pPr>
          </w:p>
          <w:p w:rsidR="006679D2" w:rsidRPr="0065368A" w:rsidRDefault="00023F1E"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Q8.4</w:t>
            </w:r>
          </w:p>
          <w:p w:rsidR="006679D2" w:rsidRPr="0065368A" w:rsidRDefault="006679D2" w:rsidP="0065368A">
            <w:pPr>
              <w:spacing w:line="360" w:lineRule="auto"/>
              <w:rPr>
                <w:rFonts w:ascii="楷体" w:eastAsia="楷体" w:hAnsi="楷体" w:cs="宋体"/>
                <w:sz w:val="24"/>
                <w:szCs w:val="24"/>
              </w:rPr>
            </w:pPr>
          </w:p>
        </w:tc>
        <w:tc>
          <w:tcPr>
            <w:tcW w:w="10533" w:type="dxa"/>
            <w:vAlign w:val="center"/>
          </w:tcPr>
          <w:p w:rsidR="006679D2" w:rsidRPr="0065368A" w:rsidRDefault="00023F1E"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发布并执行《外部提供产品、服务和过程控制程序》，以评估、选择及控制外部提供方，并对采购活动进行有效地控制， 确保外部提供的产品和服务的要求得到满足。</w:t>
            </w:r>
          </w:p>
          <w:p w:rsidR="006679D2" w:rsidRPr="0065368A" w:rsidRDefault="00023F1E"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查《合格供方名录》,列入了</w:t>
            </w:r>
            <w:r w:rsidR="0089640A">
              <w:rPr>
                <w:rFonts w:ascii="楷体" w:eastAsia="楷体" w:hAnsi="楷体" w:cs="宋体" w:hint="eastAsia"/>
                <w:sz w:val="24"/>
                <w:szCs w:val="24"/>
              </w:rPr>
              <w:t>采购物资</w:t>
            </w:r>
            <w:r w:rsidRPr="0065368A">
              <w:rPr>
                <w:rFonts w:ascii="楷体" w:eastAsia="楷体" w:hAnsi="楷体" w:cs="宋体" w:hint="eastAsia"/>
                <w:sz w:val="24"/>
                <w:szCs w:val="24"/>
              </w:rPr>
              <w:t>供方</w:t>
            </w:r>
            <w:r w:rsidR="0089640A">
              <w:rPr>
                <w:rFonts w:ascii="楷体" w:eastAsia="楷体" w:hAnsi="楷体" w:cs="宋体" w:hint="eastAsia"/>
                <w:sz w:val="24"/>
                <w:szCs w:val="24"/>
              </w:rPr>
              <w:t>和运输外包方</w:t>
            </w:r>
            <w:r w:rsidRPr="0065368A">
              <w:rPr>
                <w:rFonts w:ascii="楷体" w:eastAsia="楷体" w:hAnsi="楷体" w:cs="宋体" w:hint="eastAsia"/>
                <w:sz w:val="24"/>
                <w:szCs w:val="24"/>
              </w:rPr>
              <w:t>，抽查无缝钢管供方有关《供方评价记录》，提供出供方评价的有关证据，邯郸</w:t>
            </w:r>
            <w:proofErr w:type="gramStart"/>
            <w:r w:rsidRPr="0065368A">
              <w:rPr>
                <w:rFonts w:ascii="楷体" w:eastAsia="楷体" w:hAnsi="楷体" w:cs="宋体" w:hint="eastAsia"/>
                <w:sz w:val="24"/>
                <w:szCs w:val="24"/>
              </w:rPr>
              <w:t>市尊源</w:t>
            </w:r>
            <w:proofErr w:type="gramEnd"/>
            <w:r w:rsidRPr="0065368A">
              <w:rPr>
                <w:rFonts w:ascii="楷体" w:eastAsia="楷体" w:hAnsi="楷体" w:cs="宋体" w:hint="eastAsia"/>
                <w:sz w:val="24"/>
                <w:szCs w:val="24"/>
              </w:rPr>
              <w:t>贸易有限公司，</w:t>
            </w:r>
            <w:r w:rsidR="004007D9">
              <w:rPr>
                <w:rFonts w:ascii="楷体" w:eastAsia="楷体" w:hAnsi="楷体" w:cs="宋体" w:hint="eastAsia"/>
                <w:sz w:val="24"/>
                <w:szCs w:val="24"/>
              </w:rPr>
              <w:t>2020年1月15</w:t>
            </w:r>
            <w:r w:rsidR="00A465B6" w:rsidRPr="0065368A">
              <w:rPr>
                <w:rFonts w:ascii="楷体" w:eastAsia="楷体" w:hAnsi="楷体" w:cs="宋体" w:hint="eastAsia"/>
                <w:sz w:val="24"/>
                <w:szCs w:val="24"/>
              </w:rPr>
              <w:t>日</w:t>
            </w:r>
            <w:r w:rsidRPr="0065368A">
              <w:rPr>
                <w:rFonts w:ascii="楷体" w:eastAsia="楷体" w:hAnsi="楷体" w:cs="宋体" w:hint="eastAsia"/>
                <w:sz w:val="24"/>
                <w:szCs w:val="24"/>
              </w:rPr>
              <w:t>进行供方的评价，形成《供方评价记录》一份，对产品质量、价格、信誉等内容进行评定。结论为：同意列入合格供方。批准人：</w:t>
            </w:r>
            <w:r w:rsidR="006D3AC0" w:rsidRPr="0065368A">
              <w:rPr>
                <w:rFonts w:ascii="楷体" w:eastAsia="楷体" w:hAnsi="楷体" w:cs="宋体" w:hint="eastAsia"/>
                <w:sz w:val="24"/>
                <w:szCs w:val="24"/>
              </w:rPr>
              <w:t>肖鑫</w:t>
            </w:r>
            <w:r w:rsidR="00D65932" w:rsidRPr="0065368A">
              <w:rPr>
                <w:rFonts w:ascii="楷体" w:eastAsia="楷体" w:hAnsi="楷体" w:cs="宋体" w:hint="eastAsia"/>
                <w:sz w:val="24"/>
                <w:szCs w:val="24"/>
              </w:rPr>
              <w:t>。</w:t>
            </w:r>
          </w:p>
          <w:p w:rsidR="00D65932" w:rsidRPr="004007D9" w:rsidRDefault="00D65932"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抽查外护管和保温材料供方有关《供方评价记录》，提供出供方评价的有关证据，淄博益盛塑料有限公司，</w:t>
            </w:r>
            <w:r w:rsidR="004007D9">
              <w:rPr>
                <w:rFonts w:ascii="楷体" w:eastAsia="楷体" w:hAnsi="楷体" w:cs="宋体" w:hint="eastAsia"/>
                <w:sz w:val="24"/>
                <w:szCs w:val="24"/>
              </w:rPr>
              <w:t>2020年1月15</w:t>
            </w:r>
            <w:r w:rsidR="006C09EF" w:rsidRPr="0065368A">
              <w:rPr>
                <w:rFonts w:ascii="楷体" w:eastAsia="楷体" w:hAnsi="楷体" w:cs="宋体" w:hint="eastAsia"/>
                <w:sz w:val="24"/>
                <w:szCs w:val="24"/>
              </w:rPr>
              <w:t>日</w:t>
            </w:r>
            <w:r w:rsidRPr="0065368A">
              <w:rPr>
                <w:rFonts w:ascii="楷体" w:eastAsia="楷体" w:hAnsi="楷体" w:cs="宋体" w:hint="eastAsia"/>
                <w:sz w:val="24"/>
                <w:szCs w:val="24"/>
              </w:rPr>
              <w:t>进行供方的评价，形成《供方评价记录》一份，对产品质量、价格、信誉等内容进行评定。结论为：同意列入合格供方。批准人：</w:t>
            </w:r>
            <w:r w:rsidR="006D3AC0" w:rsidRPr="0065368A">
              <w:rPr>
                <w:rFonts w:ascii="楷体" w:eastAsia="楷体" w:hAnsi="楷体" w:cs="宋体" w:hint="eastAsia"/>
                <w:sz w:val="24"/>
                <w:szCs w:val="24"/>
              </w:rPr>
              <w:t>肖鑫</w:t>
            </w:r>
            <w:r w:rsidRPr="0065368A">
              <w:rPr>
                <w:rFonts w:ascii="楷体" w:eastAsia="楷体" w:hAnsi="楷体" w:cs="宋体" w:hint="eastAsia"/>
                <w:sz w:val="24"/>
                <w:szCs w:val="24"/>
              </w:rPr>
              <w:t>。</w:t>
            </w:r>
          </w:p>
          <w:p w:rsidR="006679D2" w:rsidRPr="0065368A" w:rsidRDefault="00023F1E" w:rsidP="0065368A">
            <w:pPr>
              <w:spacing w:line="360" w:lineRule="auto"/>
              <w:ind w:firstLineChars="200" w:firstLine="480"/>
              <w:rPr>
                <w:rFonts w:ascii="楷体" w:eastAsia="楷体" w:hAnsi="楷体" w:cs="宋体"/>
                <w:sz w:val="24"/>
                <w:szCs w:val="24"/>
              </w:rPr>
            </w:pPr>
            <w:proofErr w:type="gramStart"/>
            <w:r w:rsidRPr="0065368A">
              <w:rPr>
                <w:rFonts w:ascii="楷体" w:eastAsia="楷体" w:hAnsi="楷体" w:cs="宋体" w:hint="eastAsia"/>
                <w:sz w:val="24"/>
                <w:szCs w:val="24"/>
              </w:rPr>
              <w:t>查</w:t>
            </w:r>
            <w:r w:rsidR="0089640A">
              <w:rPr>
                <w:rFonts w:ascii="楷体" w:eastAsia="楷体" w:hAnsi="楷体" w:cs="宋体" w:hint="eastAsia"/>
                <w:sz w:val="24"/>
                <w:szCs w:val="24"/>
              </w:rPr>
              <w:t>运输</w:t>
            </w:r>
            <w:proofErr w:type="gramEnd"/>
            <w:r w:rsidR="00D65932" w:rsidRPr="0065368A">
              <w:rPr>
                <w:rFonts w:ascii="楷体" w:eastAsia="楷体" w:hAnsi="楷体" w:cs="宋体" w:hint="eastAsia"/>
                <w:sz w:val="24"/>
                <w:szCs w:val="24"/>
              </w:rPr>
              <w:t>外包</w:t>
            </w:r>
            <w:r w:rsidRPr="0065368A">
              <w:rPr>
                <w:rFonts w:ascii="楷体" w:eastAsia="楷体" w:hAnsi="楷体" w:cs="宋体" w:hint="eastAsia"/>
                <w:sz w:val="24"/>
                <w:szCs w:val="24"/>
              </w:rPr>
              <w:t>供方--</w:t>
            </w:r>
            <w:proofErr w:type="gramStart"/>
            <w:r w:rsidR="004007D9" w:rsidRPr="004007D9">
              <w:rPr>
                <w:rFonts w:ascii="楷体" w:eastAsia="楷体" w:hAnsi="楷体" w:cs="宋体" w:hint="eastAsia"/>
                <w:sz w:val="24"/>
                <w:szCs w:val="24"/>
              </w:rPr>
              <w:t>盐山县远翔</w:t>
            </w:r>
            <w:proofErr w:type="gramEnd"/>
            <w:r w:rsidR="004007D9" w:rsidRPr="004007D9">
              <w:rPr>
                <w:rFonts w:ascii="楷体" w:eastAsia="楷体" w:hAnsi="楷体" w:cs="宋体" w:hint="eastAsia"/>
                <w:sz w:val="24"/>
                <w:szCs w:val="24"/>
              </w:rPr>
              <w:t>运输队</w:t>
            </w:r>
            <w:r w:rsidRPr="0065368A">
              <w:rPr>
                <w:rFonts w:ascii="楷体" w:eastAsia="楷体" w:hAnsi="楷体" w:cs="宋体" w:hint="eastAsia"/>
                <w:sz w:val="24"/>
                <w:szCs w:val="24"/>
              </w:rPr>
              <w:t>，</w:t>
            </w:r>
            <w:r w:rsidR="004007D9">
              <w:rPr>
                <w:rFonts w:ascii="楷体" w:eastAsia="楷体" w:hAnsi="楷体" w:cs="宋体" w:hint="eastAsia"/>
                <w:sz w:val="24"/>
                <w:szCs w:val="24"/>
              </w:rPr>
              <w:t>2020年1月15</w:t>
            </w:r>
            <w:r w:rsidRPr="0065368A">
              <w:rPr>
                <w:rFonts w:ascii="楷体" w:eastAsia="楷体" w:hAnsi="楷体" w:cs="宋体" w:hint="eastAsia"/>
                <w:sz w:val="24"/>
                <w:szCs w:val="24"/>
              </w:rPr>
              <w:t>日进行供方的评价，形成《合格供方评定记录表》一份，对产品质量、价格、信誉等内容进行评定。结论为：同意列入合格供方。</w:t>
            </w:r>
          </w:p>
          <w:p w:rsidR="006679D2" w:rsidRPr="0065368A" w:rsidRDefault="00023F1E"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批准人：</w:t>
            </w:r>
            <w:r w:rsidR="006D3AC0" w:rsidRPr="0065368A">
              <w:rPr>
                <w:rFonts w:ascii="楷体" w:eastAsia="楷体" w:hAnsi="楷体" w:cs="宋体" w:hint="eastAsia"/>
                <w:sz w:val="24"/>
                <w:szCs w:val="24"/>
              </w:rPr>
              <w:t>肖鑫</w:t>
            </w:r>
            <w:r w:rsidRPr="0065368A">
              <w:rPr>
                <w:rFonts w:ascii="楷体" w:eastAsia="楷体" w:hAnsi="楷体" w:cs="宋体" w:hint="eastAsia"/>
                <w:sz w:val="24"/>
                <w:szCs w:val="24"/>
              </w:rPr>
              <w:t>。</w:t>
            </w:r>
          </w:p>
          <w:p w:rsidR="00D67708" w:rsidRPr="0065368A" w:rsidRDefault="00D67708"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 xml:space="preserve"> 查采购实施，</w:t>
            </w:r>
          </w:p>
          <w:p w:rsidR="00743DBD" w:rsidRPr="0065368A" w:rsidRDefault="00601B82"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公司以采购计划单的形式向供方及相关人员发送采购信息，该单由</w:t>
            </w:r>
            <w:r w:rsidR="00743DBD" w:rsidRPr="0065368A">
              <w:rPr>
                <w:rFonts w:ascii="楷体" w:eastAsia="楷体" w:hAnsi="楷体" w:cs="宋体" w:hint="eastAsia"/>
                <w:sz w:val="24"/>
                <w:szCs w:val="24"/>
              </w:rPr>
              <w:t>总经理</w:t>
            </w:r>
            <w:r w:rsidR="006D3AC0" w:rsidRPr="0065368A">
              <w:rPr>
                <w:rFonts w:ascii="楷体" w:eastAsia="楷体" w:hAnsi="楷体" w:cs="宋体" w:hint="eastAsia"/>
                <w:sz w:val="24"/>
                <w:szCs w:val="24"/>
              </w:rPr>
              <w:t>肖鑫</w:t>
            </w:r>
            <w:r w:rsidRPr="0065368A">
              <w:rPr>
                <w:rFonts w:ascii="楷体" w:eastAsia="楷体" w:hAnsi="楷体" w:cs="宋体" w:hint="eastAsia"/>
                <w:sz w:val="24"/>
                <w:szCs w:val="24"/>
              </w:rPr>
              <w:t>批准后实施采购。</w:t>
            </w:r>
          </w:p>
          <w:p w:rsidR="00743DBD" w:rsidRPr="0065368A" w:rsidRDefault="00D67708" w:rsidP="0065368A">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lastRenderedPageBreak/>
              <w:t>抽查</w:t>
            </w:r>
            <w:r w:rsidR="00700B5A">
              <w:rPr>
                <w:rFonts w:ascii="楷体" w:eastAsia="楷体" w:hAnsi="楷体" w:cs="宋体" w:hint="eastAsia"/>
                <w:sz w:val="24"/>
                <w:szCs w:val="24"/>
              </w:rPr>
              <w:t>2020</w:t>
            </w:r>
            <w:r w:rsidRPr="0065368A">
              <w:rPr>
                <w:rFonts w:ascii="楷体" w:eastAsia="楷体" w:hAnsi="楷体" w:cs="宋体" w:hint="eastAsia"/>
                <w:sz w:val="24"/>
                <w:szCs w:val="24"/>
              </w:rPr>
              <w:t>.</w:t>
            </w:r>
            <w:r w:rsidR="000A33FE">
              <w:rPr>
                <w:rFonts w:ascii="楷体" w:eastAsia="楷体" w:hAnsi="楷体" w:cs="宋体" w:hint="eastAsia"/>
                <w:sz w:val="24"/>
                <w:szCs w:val="24"/>
              </w:rPr>
              <w:t>4</w:t>
            </w:r>
            <w:r w:rsidRPr="0065368A">
              <w:rPr>
                <w:rFonts w:ascii="楷体" w:eastAsia="楷体" w:hAnsi="楷体" w:cs="宋体" w:hint="eastAsia"/>
                <w:sz w:val="24"/>
                <w:szCs w:val="24"/>
              </w:rPr>
              <w:t>.</w:t>
            </w:r>
            <w:r w:rsidR="000A33FE">
              <w:rPr>
                <w:rFonts w:ascii="楷体" w:eastAsia="楷体" w:hAnsi="楷体" w:cs="宋体" w:hint="eastAsia"/>
                <w:sz w:val="24"/>
                <w:szCs w:val="24"/>
              </w:rPr>
              <w:t>3</w:t>
            </w:r>
            <w:r w:rsidRPr="0065368A">
              <w:rPr>
                <w:rFonts w:ascii="楷体" w:eastAsia="楷体" w:hAnsi="楷体" w:cs="宋体" w:hint="eastAsia"/>
                <w:sz w:val="24"/>
                <w:szCs w:val="24"/>
              </w:rPr>
              <w:t>日采购计划，</w:t>
            </w:r>
          </w:p>
          <w:p w:rsidR="00743DBD" w:rsidRPr="0065368A" w:rsidRDefault="000A33FE" w:rsidP="000A33FE">
            <w:pPr>
              <w:spacing w:line="360" w:lineRule="auto"/>
              <w:ind w:firstLineChars="200" w:firstLine="420"/>
              <w:rPr>
                <w:rFonts w:ascii="楷体" w:eastAsia="楷体" w:hAnsi="楷体" w:cs="宋体"/>
                <w:color w:val="000000"/>
                <w:sz w:val="24"/>
                <w:szCs w:val="24"/>
              </w:rPr>
            </w:pPr>
            <w:r>
              <w:rPr>
                <w:noProof/>
              </w:rPr>
              <w:drawing>
                <wp:anchor distT="0" distB="0" distL="114300" distR="114300" simplePos="0" relativeHeight="251659264" behindDoc="0" locked="0" layoutInCell="1" allowOverlap="1" wp14:anchorId="23D8CE9D" wp14:editId="4F7B0F89">
                  <wp:simplePos x="0" y="0"/>
                  <wp:positionH relativeFrom="column">
                    <wp:posOffset>247650</wp:posOffset>
                  </wp:positionH>
                  <wp:positionV relativeFrom="paragraph">
                    <wp:posOffset>243840</wp:posOffset>
                  </wp:positionV>
                  <wp:extent cx="5486400" cy="19126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912620"/>
                          </a:xfrm>
                          <a:prstGeom prst="rect">
                            <a:avLst/>
                          </a:prstGeom>
                        </pic:spPr>
                      </pic:pic>
                    </a:graphicData>
                  </a:graphic>
                  <wp14:sizeRelH relativeFrom="margin">
                    <wp14:pctWidth>0</wp14:pctWidth>
                  </wp14:sizeRelH>
                  <wp14:sizeRelV relativeFrom="margin">
                    <wp14:pctHeight>0</wp14:pctHeight>
                  </wp14:sizeRelV>
                </wp:anchor>
              </w:drawing>
            </w:r>
          </w:p>
          <w:p w:rsidR="00743DBD" w:rsidRPr="0065368A" w:rsidRDefault="00743DBD" w:rsidP="0065368A">
            <w:pPr>
              <w:spacing w:line="360" w:lineRule="auto"/>
              <w:ind w:firstLineChars="200" w:firstLine="480"/>
              <w:rPr>
                <w:rFonts w:ascii="楷体" w:eastAsia="楷体" w:hAnsi="楷体" w:cs="宋体"/>
                <w:color w:val="000000"/>
                <w:sz w:val="24"/>
                <w:szCs w:val="24"/>
              </w:rPr>
            </w:pPr>
          </w:p>
          <w:p w:rsidR="00743DBD" w:rsidRPr="0065368A" w:rsidRDefault="00743DBD" w:rsidP="007E5FEF">
            <w:pPr>
              <w:spacing w:line="360" w:lineRule="auto"/>
              <w:ind w:firstLineChars="200" w:firstLine="480"/>
              <w:rPr>
                <w:rFonts w:ascii="楷体" w:eastAsia="楷体" w:hAnsi="楷体" w:cs="宋体"/>
                <w:color w:val="000000"/>
                <w:sz w:val="24"/>
                <w:szCs w:val="24"/>
              </w:rPr>
            </w:pPr>
          </w:p>
          <w:p w:rsidR="00743DBD" w:rsidRPr="0065368A" w:rsidRDefault="00743DBD" w:rsidP="0065368A">
            <w:pPr>
              <w:spacing w:line="360" w:lineRule="auto"/>
              <w:ind w:firstLineChars="200" w:firstLine="480"/>
              <w:rPr>
                <w:rFonts w:ascii="楷体" w:eastAsia="楷体" w:hAnsi="楷体" w:cs="宋体"/>
                <w:color w:val="000000"/>
                <w:sz w:val="24"/>
                <w:szCs w:val="24"/>
              </w:rPr>
            </w:pPr>
          </w:p>
          <w:p w:rsidR="00743DBD" w:rsidRPr="0065368A" w:rsidRDefault="00743DBD" w:rsidP="0065368A">
            <w:pPr>
              <w:spacing w:line="360" w:lineRule="auto"/>
              <w:ind w:firstLineChars="200" w:firstLine="480"/>
              <w:rPr>
                <w:rFonts w:ascii="楷体" w:eastAsia="楷体" w:hAnsi="楷体" w:cs="宋体"/>
                <w:color w:val="000000"/>
                <w:sz w:val="24"/>
                <w:szCs w:val="24"/>
              </w:rPr>
            </w:pPr>
          </w:p>
          <w:p w:rsidR="00743DBD" w:rsidRPr="0065368A" w:rsidRDefault="00743DBD" w:rsidP="0065368A">
            <w:pPr>
              <w:spacing w:line="360" w:lineRule="auto"/>
              <w:ind w:firstLineChars="200" w:firstLine="480"/>
              <w:rPr>
                <w:rFonts w:ascii="楷体" w:eastAsia="楷体" w:hAnsi="楷体" w:cs="宋体"/>
                <w:color w:val="000000"/>
                <w:sz w:val="24"/>
                <w:szCs w:val="24"/>
              </w:rPr>
            </w:pPr>
          </w:p>
          <w:p w:rsidR="00743DBD" w:rsidRPr="0065368A" w:rsidRDefault="00743DBD" w:rsidP="007E5FEF">
            <w:pPr>
              <w:spacing w:line="360" w:lineRule="auto"/>
              <w:ind w:firstLineChars="200" w:firstLine="480"/>
              <w:rPr>
                <w:rFonts w:ascii="楷体" w:eastAsia="楷体" w:hAnsi="楷体" w:cs="宋体"/>
                <w:color w:val="000000"/>
                <w:sz w:val="24"/>
                <w:szCs w:val="24"/>
              </w:rPr>
            </w:pPr>
          </w:p>
          <w:p w:rsidR="00743DBD" w:rsidRPr="0065368A" w:rsidRDefault="00743DBD" w:rsidP="0065368A">
            <w:pPr>
              <w:spacing w:line="360" w:lineRule="auto"/>
              <w:ind w:firstLineChars="200" w:firstLine="480"/>
              <w:rPr>
                <w:rFonts w:ascii="楷体" w:eastAsia="楷体" w:hAnsi="楷体" w:cs="宋体"/>
                <w:color w:val="000000"/>
                <w:sz w:val="24"/>
                <w:szCs w:val="24"/>
              </w:rPr>
            </w:pPr>
          </w:p>
          <w:p w:rsidR="007E5FEF" w:rsidRPr="0065368A" w:rsidRDefault="007E5FEF" w:rsidP="007E5FEF">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抽查</w:t>
            </w:r>
            <w:r>
              <w:rPr>
                <w:rFonts w:ascii="楷体" w:eastAsia="楷体" w:hAnsi="楷体" w:cs="宋体" w:hint="eastAsia"/>
                <w:sz w:val="24"/>
                <w:szCs w:val="24"/>
              </w:rPr>
              <w:t>2020</w:t>
            </w:r>
            <w:r w:rsidRPr="0065368A">
              <w:rPr>
                <w:rFonts w:ascii="楷体" w:eastAsia="楷体" w:hAnsi="楷体" w:cs="宋体" w:hint="eastAsia"/>
                <w:sz w:val="24"/>
                <w:szCs w:val="24"/>
              </w:rPr>
              <w:t>.</w:t>
            </w:r>
            <w:r>
              <w:rPr>
                <w:rFonts w:ascii="楷体" w:eastAsia="楷体" w:hAnsi="楷体" w:cs="宋体" w:hint="eastAsia"/>
                <w:sz w:val="24"/>
                <w:szCs w:val="24"/>
              </w:rPr>
              <w:t>4</w:t>
            </w:r>
            <w:r w:rsidRPr="0065368A">
              <w:rPr>
                <w:rFonts w:ascii="楷体" w:eastAsia="楷体" w:hAnsi="楷体" w:cs="宋体" w:hint="eastAsia"/>
                <w:sz w:val="24"/>
                <w:szCs w:val="24"/>
              </w:rPr>
              <w:t>.</w:t>
            </w:r>
            <w:r>
              <w:rPr>
                <w:rFonts w:ascii="楷体" w:eastAsia="楷体" w:hAnsi="楷体" w:cs="宋体" w:hint="eastAsia"/>
                <w:sz w:val="24"/>
                <w:szCs w:val="24"/>
              </w:rPr>
              <w:t>25</w:t>
            </w:r>
            <w:r w:rsidRPr="0065368A">
              <w:rPr>
                <w:rFonts w:ascii="楷体" w:eastAsia="楷体" w:hAnsi="楷体" w:cs="宋体" w:hint="eastAsia"/>
                <w:sz w:val="24"/>
                <w:szCs w:val="24"/>
              </w:rPr>
              <w:t>日采购</w:t>
            </w:r>
            <w:r>
              <w:rPr>
                <w:rFonts w:ascii="楷体" w:eastAsia="楷体" w:hAnsi="楷体" w:cs="宋体" w:hint="eastAsia"/>
                <w:sz w:val="24"/>
                <w:szCs w:val="24"/>
              </w:rPr>
              <w:t>合同</w:t>
            </w:r>
            <w:r w:rsidRPr="0065368A">
              <w:rPr>
                <w:rFonts w:ascii="楷体" w:eastAsia="楷体" w:hAnsi="楷体" w:cs="宋体" w:hint="eastAsia"/>
                <w:sz w:val="24"/>
                <w:szCs w:val="24"/>
              </w:rPr>
              <w:t>，</w:t>
            </w:r>
          </w:p>
          <w:p w:rsidR="007E5FEF" w:rsidRDefault="007E5FEF" w:rsidP="007E5FEF">
            <w:pPr>
              <w:spacing w:line="360" w:lineRule="auto"/>
              <w:ind w:firstLineChars="200" w:firstLine="420"/>
              <w:rPr>
                <w:rFonts w:ascii="楷体" w:eastAsia="楷体" w:hAnsi="楷体" w:cs="宋体" w:hint="eastAsia"/>
                <w:color w:val="000000"/>
                <w:sz w:val="24"/>
                <w:szCs w:val="24"/>
              </w:rPr>
            </w:pPr>
            <w:r>
              <w:rPr>
                <w:noProof/>
              </w:rPr>
              <w:drawing>
                <wp:anchor distT="0" distB="0" distL="114300" distR="114300" simplePos="0" relativeHeight="251661312" behindDoc="0" locked="0" layoutInCell="1" allowOverlap="1" wp14:anchorId="3F0FE4F1" wp14:editId="5FCEDA26">
                  <wp:simplePos x="0" y="0"/>
                  <wp:positionH relativeFrom="column">
                    <wp:posOffset>628015</wp:posOffset>
                  </wp:positionH>
                  <wp:positionV relativeFrom="paragraph">
                    <wp:posOffset>156210</wp:posOffset>
                  </wp:positionV>
                  <wp:extent cx="4436110" cy="20034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6110" cy="2003425"/>
                          </a:xfrm>
                          <a:prstGeom prst="rect">
                            <a:avLst/>
                          </a:prstGeom>
                        </pic:spPr>
                      </pic:pic>
                    </a:graphicData>
                  </a:graphic>
                  <wp14:sizeRelH relativeFrom="margin">
                    <wp14:pctWidth>0</wp14:pctWidth>
                  </wp14:sizeRelH>
                  <wp14:sizeRelV relativeFrom="margin">
                    <wp14:pctHeight>0</wp14:pctHeight>
                  </wp14:sizeRelV>
                </wp:anchor>
              </w:drawing>
            </w:r>
          </w:p>
          <w:p w:rsidR="007E5FEF" w:rsidRDefault="007E5FEF" w:rsidP="007E5FEF">
            <w:pPr>
              <w:spacing w:line="360" w:lineRule="auto"/>
              <w:ind w:firstLineChars="200" w:firstLine="480"/>
              <w:rPr>
                <w:rFonts w:ascii="楷体" w:eastAsia="楷体" w:hAnsi="楷体" w:cs="宋体" w:hint="eastAsia"/>
                <w:color w:val="000000"/>
                <w:sz w:val="24"/>
                <w:szCs w:val="24"/>
              </w:rPr>
            </w:pPr>
          </w:p>
          <w:p w:rsidR="007E5FEF" w:rsidRPr="007E5FEF" w:rsidRDefault="007E5FEF" w:rsidP="007E5FEF">
            <w:pPr>
              <w:pStyle w:val="2"/>
              <w:rPr>
                <w:rFonts w:hint="eastAsia"/>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9779C3">
            <w:pPr>
              <w:spacing w:line="360" w:lineRule="auto"/>
              <w:ind w:firstLineChars="200" w:firstLine="480"/>
              <w:rPr>
                <w:rFonts w:ascii="楷体" w:eastAsia="楷体" w:hAnsi="楷体" w:cs="宋体" w:hint="eastAsia"/>
                <w:color w:val="000000"/>
                <w:sz w:val="24"/>
                <w:szCs w:val="24"/>
              </w:rPr>
            </w:pPr>
          </w:p>
          <w:p w:rsidR="009779C3" w:rsidRPr="0065368A" w:rsidRDefault="009779C3" w:rsidP="009779C3">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抽查</w:t>
            </w:r>
            <w:r>
              <w:rPr>
                <w:rFonts w:ascii="楷体" w:eastAsia="楷体" w:hAnsi="楷体" w:cs="宋体" w:hint="eastAsia"/>
                <w:sz w:val="24"/>
                <w:szCs w:val="24"/>
              </w:rPr>
              <w:t>2020</w:t>
            </w:r>
            <w:r w:rsidRPr="0065368A">
              <w:rPr>
                <w:rFonts w:ascii="楷体" w:eastAsia="楷体" w:hAnsi="楷体" w:cs="宋体" w:hint="eastAsia"/>
                <w:sz w:val="24"/>
                <w:szCs w:val="24"/>
              </w:rPr>
              <w:t>.</w:t>
            </w:r>
            <w:r>
              <w:rPr>
                <w:rFonts w:ascii="楷体" w:eastAsia="楷体" w:hAnsi="楷体" w:cs="宋体" w:hint="eastAsia"/>
                <w:sz w:val="24"/>
                <w:szCs w:val="24"/>
              </w:rPr>
              <w:t>4</w:t>
            </w:r>
            <w:r w:rsidRPr="0065368A">
              <w:rPr>
                <w:rFonts w:ascii="楷体" w:eastAsia="楷体" w:hAnsi="楷体" w:cs="宋体" w:hint="eastAsia"/>
                <w:sz w:val="24"/>
                <w:szCs w:val="24"/>
              </w:rPr>
              <w:t>.</w:t>
            </w:r>
            <w:r>
              <w:rPr>
                <w:rFonts w:ascii="楷体" w:eastAsia="楷体" w:hAnsi="楷体" w:cs="宋体" w:hint="eastAsia"/>
                <w:sz w:val="24"/>
                <w:szCs w:val="24"/>
              </w:rPr>
              <w:t>2</w:t>
            </w:r>
            <w:r>
              <w:rPr>
                <w:rFonts w:ascii="楷体" w:eastAsia="楷体" w:hAnsi="楷体" w:cs="宋体" w:hint="eastAsia"/>
                <w:sz w:val="24"/>
                <w:szCs w:val="24"/>
              </w:rPr>
              <w:t>0</w:t>
            </w:r>
            <w:r w:rsidRPr="0065368A">
              <w:rPr>
                <w:rFonts w:ascii="楷体" w:eastAsia="楷体" w:hAnsi="楷体" w:cs="宋体" w:hint="eastAsia"/>
                <w:sz w:val="24"/>
                <w:szCs w:val="24"/>
              </w:rPr>
              <w:t>日采购</w:t>
            </w:r>
            <w:r>
              <w:rPr>
                <w:rFonts w:ascii="楷体" w:eastAsia="楷体" w:hAnsi="楷体" w:cs="宋体" w:hint="eastAsia"/>
                <w:sz w:val="24"/>
                <w:szCs w:val="24"/>
              </w:rPr>
              <w:t>合同</w:t>
            </w:r>
            <w:r w:rsidRPr="0065368A">
              <w:rPr>
                <w:rFonts w:ascii="楷体" w:eastAsia="楷体" w:hAnsi="楷体" w:cs="宋体" w:hint="eastAsia"/>
                <w:sz w:val="24"/>
                <w:szCs w:val="24"/>
              </w:rPr>
              <w:t>，</w:t>
            </w:r>
          </w:p>
          <w:p w:rsidR="007E5FEF" w:rsidRDefault="009779C3" w:rsidP="009779C3">
            <w:pPr>
              <w:spacing w:line="360" w:lineRule="auto"/>
              <w:ind w:firstLineChars="200" w:firstLine="420"/>
              <w:rPr>
                <w:rFonts w:ascii="楷体" w:eastAsia="楷体" w:hAnsi="楷体" w:cs="宋体" w:hint="eastAsia"/>
                <w:color w:val="000000"/>
                <w:sz w:val="24"/>
                <w:szCs w:val="24"/>
              </w:rPr>
            </w:pPr>
            <w:r>
              <w:rPr>
                <w:noProof/>
              </w:rPr>
              <w:drawing>
                <wp:anchor distT="0" distB="0" distL="114300" distR="114300" simplePos="0" relativeHeight="251665408" behindDoc="0" locked="0" layoutInCell="1" allowOverlap="1" wp14:anchorId="1D93D386" wp14:editId="4B268EDA">
                  <wp:simplePos x="0" y="0"/>
                  <wp:positionH relativeFrom="column">
                    <wp:posOffset>365125</wp:posOffset>
                  </wp:positionH>
                  <wp:positionV relativeFrom="paragraph">
                    <wp:posOffset>29210</wp:posOffset>
                  </wp:positionV>
                  <wp:extent cx="6109970" cy="448373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09970" cy="4483735"/>
                          </a:xfrm>
                          <a:prstGeom prst="rect">
                            <a:avLst/>
                          </a:prstGeom>
                        </pic:spPr>
                      </pic:pic>
                    </a:graphicData>
                  </a:graphic>
                  <wp14:sizeRelH relativeFrom="margin">
                    <wp14:pctWidth>0</wp14:pctWidth>
                  </wp14:sizeRelH>
                  <wp14:sizeRelV relativeFrom="margin">
                    <wp14:pctHeight>0</wp14:pctHeight>
                  </wp14:sizeRelV>
                </wp:anchor>
              </w:drawing>
            </w:r>
          </w:p>
          <w:p w:rsidR="007E5FEF" w:rsidRDefault="007E5FEF" w:rsidP="009779C3">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9779C3" w:rsidRDefault="009779C3" w:rsidP="009779C3">
            <w:pPr>
              <w:pStyle w:val="2"/>
              <w:rPr>
                <w:rFonts w:hint="eastAsia"/>
              </w:rPr>
            </w:pPr>
          </w:p>
          <w:p w:rsidR="009779C3" w:rsidRDefault="009779C3" w:rsidP="009779C3">
            <w:pPr>
              <w:pStyle w:val="a1"/>
              <w:rPr>
                <w:rFonts w:hint="eastAsia"/>
              </w:rPr>
            </w:pPr>
          </w:p>
          <w:p w:rsidR="009779C3" w:rsidRDefault="009779C3" w:rsidP="009779C3">
            <w:pPr>
              <w:pStyle w:val="a1"/>
              <w:rPr>
                <w:rFonts w:hint="eastAsia"/>
              </w:rPr>
            </w:pPr>
          </w:p>
          <w:p w:rsidR="009779C3" w:rsidRDefault="009779C3" w:rsidP="009779C3">
            <w:pPr>
              <w:pStyle w:val="a1"/>
              <w:rPr>
                <w:rFonts w:hint="eastAsia"/>
              </w:rPr>
            </w:pPr>
          </w:p>
          <w:p w:rsidR="009779C3" w:rsidRDefault="009779C3" w:rsidP="009779C3">
            <w:pPr>
              <w:pStyle w:val="a1"/>
              <w:rPr>
                <w:rFonts w:hint="eastAsia"/>
              </w:rPr>
            </w:pPr>
          </w:p>
          <w:p w:rsidR="009779C3" w:rsidRDefault="009779C3" w:rsidP="009779C3">
            <w:pPr>
              <w:pStyle w:val="a1"/>
              <w:rPr>
                <w:rFonts w:hint="eastAsia"/>
              </w:rPr>
            </w:pPr>
          </w:p>
          <w:p w:rsidR="009779C3" w:rsidRDefault="009779C3" w:rsidP="009779C3">
            <w:pPr>
              <w:pStyle w:val="a1"/>
              <w:rPr>
                <w:rFonts w:hint="eastAsia"/>
              </w:rPr>
            </w:pPr>
          </w:p>
          <w:p w:rsidR="009779C3" w:rsidRPr="009779C3" w:rsidRDefault="009779C3" w:rsidP="009779C3">
            <w:pPr>
              <w:pStyle w:val="a1"/>
              <w:rPr>
                <w:rFonts w:hint="eastAsia"/>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7E5FEF" w:rsidRDefault="007E5FEF"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DE0D7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抽查20</w:t>
            </w:r>
            <w:r>
              <w:rPr>
                <w:rFonts w:ascii="楷体" w:eastAsia="楷体" w:hAnsi="楷体" w:cs="宋体" w:hint="eastAsia"/>
                <w:sz w:val="24"/>
                <w:szCs w:val="24"/>
              </w:rPr>
              <w:t>19</w:t>
            </w:r>
            <w:r>
              <w:rPr>
                <w:rFonts w:ascii="楷体" w:eastAsia="楷体" w:hAnsi="楷体" w:cs="宋体" w:hint="eastAsia"/>
                <w:sz w:val="24"/>
                <w:szCs w:val="24"/>
              </w:rPr>
              <w:t>.</w:t>
            </w:r>
            <w:r>
              <w:rPr>
                <w:rFonts w:ascii="楷体" w:eastAsia="楷体" w:hAnsi="楷体" w:cs="宋体" w:hint="eastAsia"/>
                <w:sz w:val="24"/>
                <w:szCs w:val="24"/>
              </w:rPr>
              <w:t>9</w:t>
            </w:r>
            <w:r>
              <w:rPr>
                <w:rFonts w:ascii="楷体" w:eastAsia="楷体" w:hAnsi="楷体" w:cs="宋体" w:hint="eastAsia"/>
                <w:sz w:val="24"/>
                <w:szCs w:val="24"/>
              </w:rPr>
              <w:t>.</w:t>
            </w:r>
            <w:r>
              <w:rPr>
                <w:rFonts w:ascii="楷体" w:eastAsia="楷体" w:hAnsi="楷体" w:cs="宋体" w:hint="eastAsia"/>
                <w:sz w:val="24"/>
                <w:szCs w:val="24"/>
              </w:rPr>
              <w:t>1</w:t>
            </w:r>
            <w:r>
              <w:rPr>
                <w:rFonts w:ascii="楷体" w:eastAsia="楷体" w:hAnsi="楷体" w:cs="宋体" w:hint="eastAsia"/>
                <w:sz w:val="24"/>
                <w:szCs w:val="24"/>
              </w:rPr>
              <w:t>2日采购合同，</w:t>
            </w:r>
          </w:p>
          <w:p w:rsidR="00DE0D74" w:rsidRDefault="00DE0D74" w:rsidP="00DE0D74">
            <w:pPr>
              <w:spacing w:line="360" w:lineRule="auto"/>
              <w:ind w:firstLineChars="200" w:firstLine="420"/>
              <w:rPr>
                <w:rFonts w:ascii="楷体" w:eastAsia="楷体" w:hAnsi="楷体" w:cs="宋体" w:hint="eastAsia"/>
                <w:color w:val="000000"/>
                <w:sz w:val="24"/>
                <w:szCs w:val="24"/>
              </w:rPr>
            </w:pPr>
            <w:r>
              <w:rPr>
                <w:noProof/>
              </w:rPr>
              <w:drawing>
                <wp:anchor distT="0" distB="0" distL="114300" distR="114300" simplePos="0" relativeHeight="251667456" behindDoc="0" locked="0" layoutInCell="1" allowOverlap="1" wp14:anchorId="21430C80" wp14:editId="24435308">
                  <wp:simplePos x="0" y="0"/>
                  <wp:positionH relativeFrom="column">
                    <wp:posOffset>417830</wp:posOffset>
                  </wp:positionH>
                  <wp:positionV relativeFrom="paragraph">
                    <wp:posOffset>99695</wp:posOffset>
                  </wp:positionV>
                  <wp:extent cx="5756910" cy="447484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6910" cy="4474845"/>
                          </a:xfrm>
                          <a:prstGeom prst="rect">
                            <a:avLst/>
                          </a:prstGeom>
                        </pic:spPr>
                      </pic:pic>
                    </a:graphicData>
                  </a:graphic>
                  <wp14:sizeRelH relativeFrom="margin">
                    <wp14:pctWidth>0</wp14:pctWidth>
                  </wp14:sizeRelH>
                  <wp14:sizeRelV relativeFrom="margin">
                    <wp14:pctHeight>0</wp14:pctHeight>
                  </wp14:sizeRelV>
                </wp:anchor>
              </w:drawing>
            </w: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DE0D74">
            <w:pPr>
              <w:pStyle w:val="2"/>
              <w:rPr>
                <w:rFonts w:hint="eastAsia"/>
              </w:rPr>
            </w:pPr>
          </w:p>
          <w:p w:rsidR="00DE0D74" w:rsidRDefault="00DE0D74" w:rsidP="00DE0D74">
            <w:pPr>
              <w:pStyle w:val="a1"/>
              <w:rPr>
                <w:rFonts w:hint="eastAsia"/>
              </w:rPr>
            </w:pPr>
          </w:p>
          <w:p w:rsidR="00DE0D74" w:rsidRDefault="00DE0D74" w:rsidP="00DE0D74">
            <w:pPr>
              <w:pStyle w:val="a1"/>
              <w:rPr>
                <w:rFonts w:hint="eastAsia"/>
              </w:rPr>
            </w:pPr>
          </w:p>
          <w:p w:rsidR="00DE0D74" w:rsidRDefault="00DE0D74" w:rsidP="00DE0D74">
            <w:pPr>
              <w:pStyle w:val="a1"/>
              <w:rPr>
                <w:rFonts w:hint="eastAsia"/>
              </w:rPr>
            </w:pPr>
          </w:p>
          <w:p w:rsidR="00DE0D74" w:rsidRDefault="00DE0D74" w:rsidP="00DE0D74">
            <w:pPr>
              <w:pStyle w:val="a1"/>
              <w:rPr>
                <w:rFonts w:hint="eastAsia"/>
              </w:rPr>
            </w:pPr>
          </w:p>
          <w:p w:rsidR="00DE0D74" w:rsidRDefault="00DE0D74" w:rsidP="00DE0D74">
            <w:pPr>
              <w:pStyle w:val="a1"/>
              <w:rPr>
                <w:rFonts w:hint="eastAsia"/>
              </w:rPr>
            </w:pPr>
          </w:p>
          <w:p w:rsidR="00DE0D74" w:rsidRPr="00DE0D74" w:rsidRDefault="00DE0D74" w:rsidP="00DE0D74">
            <w:pPr>
              <w:pStyle w:val="a1"/>
              <w:rPr>
                <w:rFonts w:hint="eastAsia"/>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D517F0" w:rsidRDefault="00D517F0" w:rsidP="00D517F0">
            <w:pPr>
              <w:pStyle w:val="2"/>
              <w:rPr>
                <w:rFonts w:hint="eastAsia"/>
              </w:rPr>
            </w:pPr>
          </w:p>
          <w:p w:rsidR="00D517F0" w:rsidRDefault="00D517F0" w:rsidP="00D517F0">
            <w:pPr>
              <w:pStyle w:val="a1"/>
              <w:rPr>
                <w:rFonts w:hint="eastAsia"/>
              </w:rPr>
            </w:pPr>
          </w:p>
          <w:p w:rsidR="00D517F0" w:rsidRDefault="00D517F0" w:rsidP="00D517F0">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抽查20</w:t>
            </w:r>
            <w:r>
              <w:rPr>
                <w:rFonts w:ascii="楷体" w:eastAsia="楷体" w:hAnsi="楷体" w:cs="宋体" w:hint="eastAsia"/>
                <w:sz w:val="24"/>
                <w:szCs w:val="24"/>
              </w:rPr>
              <w:t>19</w:t>
            </w:r>
            <w:r>
              <w:rPr>
                <w:rFonts w:ascii="楷体" w:eastAsia="楷体" w:hAnsi="楷体" w:cs="宋体" w:hint="eastAsia"/>
                <w:sz w:val="24"/>
                <w:szCs w:val="24"/>
              </w:rPr>
              <w:t>.</w:t>
            </w:r>
            <w:r>
              <w:rPr>
                <w:rFonts w:ascii="楷体" w:eastAsia="楷体" w:hAnsi="楷体" w:cs="宋体" w:hint="eastAsia"/>
                <w:sz w:val="24"/>
                <w:szCs w:val="24"/>
              </w:rPr>
              <w:t>9</w:t>
            </w:r>
            <w:r>
              <w:rPr>
                <w:rFonts w:ascii="楷体" w:eastAsia="楷体" w:hAnsi="楷体" w:cs="宋体" w:hint="eastAsia"/>
                <w:sz w:val="24"/>
                <w:szCs w:val="24"/>
              </w:rPr>
              <w:t>.</w:t>
            </w:r>
            <w:r>
              <w:rPr>
                <w:rFonts w:ascii="楷体" w:eastAsia="楷体" w:hAnsi="楷体" w:cs="宋体" w:hint="eastAsia"/>
                <w:sz w:val="24"/>
                <w:szCs w:val="24"/>
              </w:rPr>
              <w:t>10</w:t>
            </w:r>
            <w:r>
              <w:rPr>
                <w:rFonts w:ascii="楷体" w:eastAsia="楷体" w:hAnsi="楷体" w:cs="宋体" w:hint="eastAsia"/>
                <w:sz w:val="24"/>
                <w:szCs w:val="24"/>
              </w:rPr>
              <w:t>日采购合同，</w:t>
            </w:r>
          </w:p>
          <w:p w:rsidR="00D517F0" w:rsidRDefault="00D517F0" w:rsidP="00D517F0">
            <w:pPr>
              <w:pStyle w:val="a1"/>
              <w:rPr>
                <w:rFonts w:hint="eastAsia"/>
              </w:rPr>
            </w:pPr>
          </w:p>
          <w:p w:rsidR="00D517F0" w:rsidRDefault="00D517F0" w:rsidP="00D517F0">
            <w:pPr>
              <w:pStyle w:val="a1"/>
              <w:rPr>
                <w:rFonts w:hint="eastAsia"/>
              </w:rPr>
            </w:pPr>
            <w:r>
              <w:rPr>
                <w:noProof/>
              </w:rPr>
              <w:drawing>
                <wp:anchor distT="0" distB="0" distL="114300" distR="114300" simplePos="0" relativeHeight="251668480" behindDoc="0" locked="0" layoutInCell="1" allowOverlap="1" wp14:anchorId="45D52D27" wp14:editId="1E320371">
                  <wp:simplePos x="0" y="0"/>
                  <wp:positionH relativeFrom="column">
                    <wp:posOffset>883920</wp:posOffset>
                  </wp:positionH>
                  <wp:positionV relativeFrom="paragraph">
                    <wp:posOffset>36195</wp:posOffset>
                  </wp:positionV>
                  <wp:extent cx="4097020" cy="4439920"/>
                  <wp:effectExtent l="0" t="0" r="0" b="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rotWithShape="1">
                          <a:blip r:embed="rId12" cstate="print">
                            <a:extLst>
                              <a:ext uri="{28A0092B-C50C-407E-A947-70E740481C1C}">
                                <a14:useLocalDpi xmlns:a14="http://schemas.microsoft.com/office/drawing/2010/main" val="0"/>
                              </a:ext>
                            </a:extLst>
                          </a:blip>
                          <a:srcRect r="-2124" b="36076"/>
                          <a:stretch/>
                        </pic:blipFill>
                        <pic:spPr bwMode="auto">
                          <a:xfrm>
                            <a:off x="0" y="0"/>
                            <a:ext cx="4097020" cy="443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D517F0" w:rsidRDefault="00D517F0" w:rsidP="00D517F0">
            <w:pPr>
              <w:pStyle w:val="a1"/>
              <w:rPr>
                <w:rFonts w:hint="eastAsia"/>
              </w:rPr>
            </w:pPr>
          </w:p>
          <w:p w:rsidR="009D5AA5" w:rsidRDefault="009D5AA5" w:rsidP="009D5AA5">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抽查2019.</w:t>
            </w:r>
            <w:r>
              <w:rPr>
                <w:rFonts w:ascii="楷体" w:eastAsia="楷体" w:hAnsi="楷体" w:cs="宋体" w:hint="eastAsia"/>
                <w:sz w:val="24"/>
                <w:szCs w:val="24"/>
              </w:rPr>
              <w:t>8</w:t>
            </w:r>
            <w:r>
              <w:rPr>
                <w:rFonts w:ascii="楷体" w:eastAsia="楷体" w:hAnsi="楷体" w:cs="宋体" w:hint="eastAsia"/>
                <w:sz w:val="24"/>
                <w:szCs w:val="24"/>
              </w:rPr>
              <w:t>.</w:t>
            </w:r>
            <w:r>
              <w:rPr>
                <w:rFonts w:ascii="楷体" w:eastAsia="楷体" w:hAnsi="楷体" w:cs="宋体" w:hint="eastAsia"/>
                <w:sz w:val="24"/>
                <w:szCs w:val="24"/>
              </w:rPr>
              <w:t>25</w:t>
            </w:r>
            <w:r>
              <w:rPr>
                <w:rFonts w:ascii="楷体" w:eastAsia="楷体" w:hAnsi="楷体" w:cs="宋体" w:hint="eastAsia"/>
                <w:sz w:val="24"/>
                <w:szCs w:val="24"/>
              </w:rPr>
              <w:t>日采购合同，</w:t>
            </w:r>
          </w:p>
          <w:p w:rsidR="00D517F0" w:rsidRDefault="000D316C" w:rsidP="00D517F0">
            <w:pPr>
              <w:pStyle w:val="a1"/>
              <w:rPr>
                <w:rFonts w:hint="eastAsia"/>
              </w:rPr>
            </w:pPr>
            <w:r>
              <w:rPr>
                <w:noProof/>
              </w:rPr>
              <w:drawing>
                <wp:anchor distT="0" distB="0" distL="114300" distR="114300" simplePos="0" relativeHeight="251673600" behindDoc="0" locked="0" layoutInCell="1" allowOverlap="1" wp14:anchorId="7FBACA75" wp14:editId="3BF5E47D">
                  <wp:simplePos x="0" y="0"/>
                  <wp:positionH relativeFrom="column">
                    <wp:posOffset>444500</wp:posOffset>
                  </wp:positionH>
                  <wp:positionV relativeFrom="paragraph">
                    <wp:posOffset>62865</wp:posOffset>
                  </wp:positionV>
                  <wp:extent cx="5310505" cy="4668520"/>
                  <wp:effectExtent l="0" t="0" r="0" b="0"/>
                  <wp:wrapNone/>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rotWithShape="1">
                          <a:blip r:embed="rId13" cstate="print">
                            <a:extLst>
                              <a:ext uri="{28A0092B-C50C-407E-A947-70E740481C1C}">
                                <a14:useLocalDpi xmlns:a14="http://schemas.microsoft.com/office/drawing/2010/main" val="0"/>
                              </a:ext>
                            </a:extLst>
                          </a:blip>
                          <a:srcRect l="1" t="9456" r="-3513" b="31948"/>
                          <a:stretch/>
                        </pic:blipFill>
                        <pic:spPr bwMode="auto">
                          <a:xfrm>
                            <a:off x="0" y="0"/>
                            <a:ext cx="5310505" cy="466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7F0" w:rsidRDefault="00D517F0" w:rsidP="00D517F0">
            <w:pPr>
              <w:pStyle w:val="a1"/>
              <w:rPr>
                <w:rFonts w:hint="eastAsia"/>
              </w:rPr>
            </w:pPr>
          </w:p>
          <w:p w:rsidR="00D517F0" w:rsidRDefault="00D517F0" w:rsidP="00D517F0">
            <w:pPr>
              <w:pStyle w:val="a1"/>
              <w:rPr>
                <w:rFonts w:hint="eastAsia"/>
              </w:rPr>
            </w:pPr>
          </w:p>
          <w:p w:rsidR="009D5AA5" w:rsidRDefault="009D5AA5" w:rsidP="00D517F0">
            <w:pPr>
              <w:pStyle w:val="a1"/>
              <w:rPr>
                <w:rFonts w:hint="eastAsia"/>
              </w:rPr>
            </w:pPr>
          </w:p>
          <w:p w:rsidR="009D5AA5" w:rsidRDefault="009D5AA5" w:rsidP="00D517F0">
            <w:pPr>
              <w:pStyle w:val="a1"/>
              <w:rPr>
                <w:rFonts w:hint="eastAsia"/>
              </w:rPr>
            </w:pPr>
          </w:p>
          <w:p w:rsidR="009D5AA5" w:rsidRDefault="009D5AA5"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66137C" w:rsidRDefault="0066137C" w:rsidP="00D517F0">
            <w:pPr>
              <w:pStyle w:val="a1"/>
              <w:rPr>
                <w:rFonts w:hint="eastAsia"/>
              </w:rPr>
            </w:pPr>
          </w:p>
          <w:p w:rsidR="009D5AA5" w:rsidRDefault="009D5AA5" w:rsidP="00D517F0">
            <w:pPr>
              <w:pStyle w:val="a1"/>
              <w:rPr>
                <w:rFonts w:hint="eastAsia"/>
              </w:rPr>
            </w:pPr>
          </w:p>
          <w:p w:rsidR="00D517F0" w:rsidRDefault="00D517F0" w:rsidP="00D517F0">
            <w:pPr>
              <w:pStyle w:val="a1"/>
              <w:rPr>
                <w:rFonts w:hint="eastAsia"/>
              </w:rPr>
            </w:pPr>
          </w:p>
          <w:p w:rsidR="00D517F0" w:rsidRPr="00D517F0" w:rsidRDefault="00D517F0" w:rsidP="00D517F0">
            <w:pPr>
              <w:pStyle w:val="a1"/>
              <w:rPr>
                <w:rFonts w:hint="eastAsia"/>
              </w:rPr>
            </w:pPr>
          </w:p>
          <w:p w:rsidR="00DE0D74" w:rsidRDefault="00DE0D74" w:rsidP="0065368A">
            <w:pPr>
              <w:spacing w:line="360" w:lineRule="auto"/>
              <w:ind w:firstLineChars="200" w:firstLine="480"/>
              <w:rPr>
                <w:rFonts w:ascii="楷体" w:eastAsia="楷体" w:hAnsi="楷体" w:cs="宋体" w:hint="eastAsia"/>
                <w:color w:val="000000"/>
                <w:sz w:val="24"/>
                <w:szCs w:val="24"/>
              </w:rPr>
            </w:pPr>
          </w:p>
          <w:p w:rsidR="00601B82" w:rsidRPr="0065368A" w:rsidRDefault="00601B82" w:rsidP="0065368A">
            <w:pPr>
              <w:spacing w:line="360" w:lineRule="auto"/>
              <w:ind w:firstLineChars="200" w:firstLine="480"/>
              <w:rPr>
                <w:rFonts w:ascii="楷体" w:eastAsia="楷体" w:hAnsi="楷体" w:cs="宋体"/>
                <w:color w:val="000000"/>
                <w:sz w:val="24"/>
                <w:szCs w:val="24"/>
              </w:rPr>
            </w:pPr>
            <w:r w:rsidRPr="0065368A">
              <w:rPr>
                <w:rFonts w:ascii="楷体" w:eastAsia="楷体" w:hAnsi="楷体" w:cs="宋体" w:hint="eastAsia"/>
                <w:color w:val="000000"/>
                <w:sz w:val="24"/>
                <w:szCs w:val="24"/>
              </w:rPr>
              <w:t>采购计划</w:t>
            </w:r>
            <w:r w:rsidR="007E5FEF">
              <w:rPr>
                <w:rFonts w:ascii="楷体" w:eastAsia="楷体" w:hAnsi="楷体" w:cs="宋体" w:hint="eastAsia"/>
                <w:color w:val="000000"/>
                <w:sz w:val="24"/>
                <w:szCs w:val="24"/>
              </w:rPr>
              <w:t>和采购合同</w:t>
            </w:r>
            <w:r w:rsidRPr="0065368A">
              <w:rPr>
                <w:rFonts w:ascii="楷体" w:eastAsia="楷体" w:hAnsi="楷体" w:cs="宋体" w:hint="eastAsia"/>
                <w:color w:val="000000"/>
                <w:sz w:val="24"/>
                <w:szCs w:val="24"/>
              </w:rPr>
              <w:t>及流程审批手续齐全，信息完整。</w:t>
            </w:r>
          </w:p>
          <w:p w:rsidR="006679D2" w:rsidRDefault="00023F1E" w:rsidP="0065368A">
            <w:pPr>
              <w:spacing w:line="360" w:lineRule="auto"/>
              <w:ind w:firstLineChars="200" w:firstLine="480"/>
              <w:rPr>
                <w:rFonts w:ascii="楷体" w:eastAsia="楷体" w:hAnsi="楷体" w:cs="宋体" w:hint="eastAsia"/>
                <w:sz w:val="24"/>
                <w:szCs w:val="24"/>
              </w:rPr>
            </w:pPr>
            <w:r w:rsidRPr="0065368A">
              <w:rPr>
                <w:rFonts w:ascii="楷体" w:eastAsia="楷体" w:hAnsi="楷体" w:cs="宋体" w:hint="eastAsia"/>
                <w:sz w:val="24"/>
                <w:szCs w:val="24"/>
              </w:rPr>
              <w:t>在采购控制程序中已规定了采购产品验证的方式，并且应在采购验证的要求中得到规定，在本公司检验或在顾客处进行检验情况，具体详见</w:t>
            </w:r>
            <w:r w:rsidR="008A1937" w:rsidRPr="0065368A">
              <w:rPr>
                <w:rFonts w:ascii="楷体" w:eastAsia="楷体" w:hAnsi="楷体" w:cs="宋体" w:hint="eastAsia"/>
                <w:sz w:val="24"/>
                <w:szCs w:val="24"/>
              </w:rPr>
              <w:t>质检</w:t>
            </w:r>
            <w:r w:rsidRPr="0065368A">
              <w:rPr>
                <w:rFonts w:ascii="楷体" w:eastAsia="楷体" w:hAnsi="楷体" w:cs="宋体" w:hint="eastAsia"/>
                <w:sz w:val="24"/>
                <w:szCs w:val="24"/>
              </w:rPr>
              <w:t>部门</w:t>
            </w:r>
            <w:r w:rsidR="000A33FE">
              <w:rPr>
                <w:rFonts w:ascii="楷体" w:eastAsia="楷体" w:hAnsi="楷体" w:cs="宋体" w:hint="eastAsia"/>
                <w:sz w:val="24"/>
                <w:szCs w:val="24"/>
              </w:rPr>
              <w:t>Q</w:t>
            </w:r>
            <w:r w:rsidRPr="0065368A">
              <w:rPr>
                <w:rFonts w:ascii="楷体" w:eastAsia="楷体" w:hAnsi="楷体" w:cs="宋体" w:hint="eastAsia"/>
                <w:sz w:val="24"/>
                <w:szCs w:val="24"/>
              </w:rPr>
              <w:t>8.6条款记录。</w:t>
            </w:r>
          </w:p>
          <w:p w:rsidR="00C77E85" w:rsidRPr="00C77E85" w:rsidRDefault="00C77E85" w:rsidP="00C77E85">
            <w:pPr>
              <w:pStyle w:val="2"/>
            </w:pPr>
          </w:p>
        </w:tc>
        <w:tc>
          <w:tcPr>
            <w:tcW w:w="1134" w:type="dxa"/>
          </w:tcPr>
          <w:p w:rsidR="006679D2" w:rsidRPr="0065368A" w:rsidRDefault="006679D2" w:rsidP="0065368A">
            <w:pPr>
              <w:spacing w:line="360" w:lineRule="auto"/>
              <w:rPr>
                <w:rFonts w:ascii="楷体" w:eastAsia="楷体" w:hAnsi="楷体"/>
                <w:sz w:val="24"/>
                <w:szCs w:val="24"/>
              </w:rPr>
            </w:pPr>
          </w:p>
        </w:tc>
      </w:tr>
      <w:tr w:rsidR="00834BD3" w:rsidRPr="0065368A" w:rsidTr="00B97F73">
        <w:trPr>
          <w:trHeight w:val="1937"/>
        </w:trPr>
        <w:tc>
          <w:tcPr>
            <w:tcW w:w="1809" w:type="dxa"/>
            <w:vAlign w:val="center"/>
          </w:tcPr>
          <w:p w:rsidR="00834BD3" w:rsidRPr="0065368A" w:rsidRDefault="00834BD3" w:rsidP="0065368A">
            <w:pPr>
              <w:spacing w:line="360" w:lineRule="auto"/>
              <w:rPr>
                <w:rFonts w:ascii="楷体" w:eastAsia="楷体" w:hAnsi="楷体" w:cs="Arial"/>
                <w:sz w:val="24"/>
                <w:szCs w:val="24"/>
              </w:rPr>
            </w:pPr>
            <w:r w:rsidRPr="0065368A">
              <w:rPr>
                <w:rFonts w:ascii="楷体" w:eastAsia="楷体" w:hAnsi="楷体" w:cs="Arial" w:hint="eastAsia"/>
                <w:sz w:val="24"/>
                <w:szCs w:val="24"/>
              </w:rPr>
              <w:lastRenderedPageBreak/>
              <w:t>顾客沟通</w:t>
            </w:r>
          </w:p>
        </w:tc>
        <w:tc>
          <w:tcPr>
            <w:tcW w:w="1233" w:type="dxa"/>
          </w:tcPr>
          <w:p w:rsidR="00834BD3" w:rsidRPr="0065368A" w:rsidRDefault="00834BD3" w:rsidP="0065368A">
            <w:pPr>
              <w:spacing w:line="360" w:lineRule="auto"/>
              <w:rPr>
                <w:rFonts w:ascii="楷体" w:eastAsia="楷体" w:hAnsi="楷体" w:cs="Arial"/>
                <w:sz w:val="24"/>
                <w:szCs w:val="24"/>
              </w:rPr>
            </w:pPr>
            <w:r w:rsidRPr="0065368A">
              <w:rPr>
                <w:rFonts w:ascii="楷体" w:eastAsia="楷体" w:hAnsi="楷体" w:cs="Arial" w:hint="eastAsia"/>
                <w:sz w:val="24"/>
                <w:szCs w:val="24"/>
              </w:rPr>
              <w:t>Q8.2.1</w:t>
            </w:r>
          </w:p>
        </w:tc>
        <w:tc>
          <w:tcPr>
            <w:tcW w:w="10533" w:type="dxa"/>
          </w:tcPr>
          <w:p w:rsidR="00834BD3" w:rsidRPr="0065368A" w:rsidRDefault="00834BD3" w:rsidP="0065368A">
            <w:pPr>
              <w:adjustRightInd w:val="0"/>
              <w:snapToGrid w:val="0"/>
              <w:spacing w:line="360" w:lineRule="auto"/>
              <w:ind w:rightChars="-3" w:right="-6" w:firstLineChars="200" w:firstLine="480"/>
              <w:rPr>
                <w:rFonts w:ascii="楷体" w:eastAsia="楷体" w:hAnsi="楷体" w:cs="Arial"/>
                <w:sz w:val="24"/>
                <w:szCs w:val="24"/>
              </w:rPr>
            </w:pPr>
            <w:r w:rsidRPr="0065368A">
              <w:rPr>
                <w:rFonts w:ascii="楷体" w:eastAsia="楷体" w:hAnsi="楷体" w:cs="Arial" w:hint="eastAsia"/>
                <w:sz w:val="24"/>
                <w:szCs w:val="24"/>
              </w:rPr>
              <w:t>供销部负责人介绍沟通方式主要是电话、传真、资料传递、公司网站、广告等形式宣传本公司有关产品及公司的有关信誉等。</w:t>
            </w:r>
          </w:p>
          <w:p w:rsidR="00834BD3" w:rsidRPr="0065368A" w:rsidRDefault="00834BD3" w:rsidP="0065368A">
            <w:pPr>
              <w:adjustRightInd w:val="0"/>
              <w:snapToGrid w:val="0"/>
              <w:spacing w:line="360" w:lineRule="auto"/>
              <w:ind w:rightChars="-3" w:right="-6" w:firstLineChars="200" w:firstLine="480"/>
              <w:rPr>
                <w:rFonts w:ascii="楷体" w:eastAsia="楷体" w:hAnsi="楷体" w:cs="Arial"/>
                <w:sz w:val="24"/>
                <w:szCs w:val="24"/>
              </w:rPr>
            </w:pPr>
            <w:r w:rsidRPr="0065368A">
              <w:rPr>
                <w:rFonts w:ascii="楷体" w:eastAsia="楷体" w:hAnsi="楷体" w:cs="Arial" w:hint="eastAsia"/>
                <w:sz w:val="24"/>
                <w:szCs w:val="24"/>
              </w:rPr>
              <w:t>针对合同洽谈、签订、履行过程中的问题，及时电话联系，明确各自的要求，执行合同。</w:t>
            </w:r>
          </w:p>
          <w:p w:rsidR="00834BD3" w:rsidRDefault="00834BD3" w:rsidP="0065368A">
            <w:pPr>
              <w:spacing w:line="360" w:lineRule="auto"/>
              <w:ind w:firstLineChars="200" w:firstLine="480"/>
              <w:rPr>
                <w:rFonts w:ascii="楷体" w:eastAsia="楷体" w:hAnsi="楷体" w:cs="Arial" w:hint="eastAsia"/>
                <w:sz w:val="24"/>
                <w:szCs w:val="24"/>
              </w:rPr>
            </w:pPr>
            <w:r w:rsidRPr="0065368A">
              <w:rPr>
                <w:rFonts w:ascii="楷体" w:eastAsia="楷体" w:hAnsi="楷体" w:cs="Arial" w:hint="eastAsia"/>
                <w:sz w:val="24"/>
                <w:szCs w:val="24"/>
              </w:rPr>
              <w:t>目前沟通效果良好。</w:t>
            </w:r>
          </w:p>
          <w:p w:rsidR="00C77E85" w:rsidRPr="00C77E85" w:rsidRDefault="00C77E85" w:rsidP="00C77E85">
            <w:pPr>
              <w:pStyle w:val="2"/>
            </w:pPr>
          </w:p>
        </w:tc>
        <w:tc>
          <w:tcPr>
            <w:tcW w:w="1134" w:type="dxa"/>
          </w:tcPr>
          <w:p w:rsidR="00834BD3" w:rsidRPr="0065368A" w:rsidRDefault="00834BD3" w:rsidP="0065368A">
            <w:pPr>
              <w:spacing w:line="360" w:lineRule="auto"/>
              <w:rPr>
                <w:rFonts w:ascii="楷体" w:eastAsia="楷体" w:hAnsi="楷体"/>
                <w:sz w:val="24"/>
                <w:szCs w:val="24"/>
              </w:rPr>
            </w:pPr>
          </w:p>
        </w:tc>
      </w:tr>
      <w:tr w:rsidR="00834BD3" w:rsidRPr="0065368A" w:rsidTr="00B97F73">
        <w:trPr>
          <w:trHeight w:val="1087"/>
        </w:trPr>
        <w:tc>
          <w:tcPr>
            <w:tcW w:w="1809" w:type="dxa"/>
            <w:vAlign w:val="center"/>
          </w:tcPr>
          <w:p w:rsidR="00834BD3" w:rsidRPr="0065368A" w:rsidRDefault="00834BD3" w:rsidP="0065368A">
            <w:pPr>
              <w:spacing w:line="360" w:lineRule="auto"/>
              <w:rPr>
                <w:rFonts w:ascii="楷体" w:eastAsia="楷体" w:hAnsi="楷体" w:cs="Arial"/>
                <w:sz w:val="24"/>
                <w:szCs w:val="24"/>
              </w:rPr>
            </w:pPr>
            <w:r w:rsidRPr="0065368A">
              <w:rPr>
                <w:rFonts w:ascii="楷体" w:eastAsia="楷体" w:hAnsi="楷体" w:cs="Arial" w:hint="eastAsia"/>
                <w:sz w:val="24"/>
                <w:szCs w:val="24"/>
              </w:rPr>
              <w:t>与产品和服务有关要求的确认、与产品有关要求评审</w:t>
            </w:r>
          </w:p>
        </w:tc>
        <w:tc>
          <w:tcPr>
            <w:tcW w:w="1233" w:type="dxa"/>
          </w:tcPr>
          <w:p w:rsidR="00834BD3" w:rsidRPr="0065368A" w:rsidRDefault="00834BD3" w:rsidP="0065368A">
            <w:pPr>
              <w:spacing w:line="360" w:lineRule="auto"/>
              <w:rPr>
                <w:rFonts w:ascii="楷体" w:eastAsia="楷体" w:hAnsi="楷体" w:cs="Arial"/>
                <w:sz w:val="24"/>
                <w:szCs w:val="24"/>
              </w:rPr>
            </w:pPr>
            <w:r w:rsidRPr="0065368A">
              <w:rPr>
                <w:rFonts w:ascii="楷体" w:eastAsia="楷体" w:hAnsi="楷体" w:cs="Arial" w:hint="eastAsia"/>
                <w:sz w:val="24"/>
                <w:szCs w:val="24"/>
              </w:rPr>
              <w:t>Q8.2.2、 Q8.2.3</w:t>
            </w:r>
            <w:r w:rsidRPr="0065368A">
              <w:rPr>
                <w:rFonts w:ascii="楷体" w:eastAsia="楷体" w:hAnsi="楷体" w:cs="Arial"/>
                <w:sz w:val="24"/>
                <w:szCs w:val="24"/>
              </w:rPr>
              <w:t xml:space="preserve"> </w:t>
            </w:r>
          </w:p>
        </w:tc>
        <w:tc>
          <w:tcPr>
            <w:tcW w:w="10533" w:type="dxa"/>
            <w:vAlign w:val="center"/>
          </w:tcPr>
          <w:p w:rsidR="00834BD3" w:rsidRPr="0065368A" w:rsidRDefault="00834BD3" w:rsidP="0065368A">
            <w:pPr>
              <w:autoSpaceDE w:val="0"/>
              <w:autoSpaceDN w:val="0"/>
              <w:adjustRightInd w:val="0"/>
              <w:snapToGrid w:val="0"/>
              <w:spacing w:line="360" w:lineRule="auto"/>
              <w:ind w:rightChars="-3" w:right="-6" w:firstLineChars="200" w:firstLine="480"/>
              <w:rPr>
                <w:rFonts w:ascii="楷体" w:eastAsia="楷体" w:hAnsi="楷体" w:cs="Arial"/>
                <w:sz w:val="24"/>
                <w:szCs w:val="24"/>
              </w:rPr>
            </w:pPr>
            <w:r w:rsidRPr="0065368A">
              <w:rPr>
                <w:rFonts w:ascii="楷体" w:eastAsia="楷体" w:hAnsi="楷体" w:cs="Arial" w:hint="eastAsia"/>
                <w:sz w:val="24"/>
                <w:szCs w:val="24"/>
              </w:rPr>
              <w:t>供销部经理介绍：通过招标会、市场调查、客户的走访、电话、传真了解市场的需求状态。</w:t>
            </w:r>
          </w:p>
          <w:p w:rsidR="00834BD3" w:rsidRPr="0065368A" w:rsidRDefault="00834BD3" w:rsidP="0065368A">
            <w:pPr>
              <w:autoSpaceDE w:val="0"/>
              <w:autoSpaceDN w:val="0"/>
              <w:adjustRightInd w:val="0"/>
              <w:snapToGrid w:val="0"/>
              <w:spacing w:line="360" w:lineRule="auto"/>
              <w:ind w:rightChars="-3" w:right="-6" w:firstLineChars="200" w:firstLine="480"/>
              <w:rPr>
                <w:rFonts w:ascii="楷体" w:eastAsia="楷体" w:hAnsi="楷体" w:cs="Arial"/>
                <w:sz w:val="24"/>
                <w:szCs w:val="24"/>
              </w:rPr>
            </w:pPr>
            <w:r w:rsidRPr="0065368A">
              <w:rPr>
                <w:rFonts w:ascii="楷体" w:eastAsia="楷体" w:hAnsi="楷体" w:cs="Arial" w:hint="eastAsia"/>
                <w:sz w:val="24"/>
                <w:szCs w:val="24"/>
              </w:rPr>
              <w:t>主要业务以招标文件、订单、合同、电话、邮件、传真等形式确定与产品有关的要求，均已保存或进行相应的记录。对顾客的要求由供销部内勤直接对顾客要求进行识别、确认，对于存在的问题直接提出和顾客进行交流沟通，在合同签订前在公司</w:t>
            </w:r>
            <w:proofErr w:type="gramStart"/>
            <w:r w:rsidRPr="0065368A">
              <w:rPr>
                <w:rFonts w:ascii="楷体" w:eastAsia="楷体" w:hAnsi="楷体" w:cs="Arial" w:hint="eastAsia"/>
                <w:sz w:val="24"/>
                <w:szCs w:val="24"/>
              </w:rPr>
              <w:t>微信群</w:t>
            </w:r>
            <w:proofErr w:type="gramEnd"/>
            <w:r w:rsidRPr="0065368A">
              <w:rPr>
                <w:rFonts w:ascii="楷体" w:eastAsia="楷体" w:hAnsi="楷体" w:cs="Arial" w:hint="eastAsia"/>
                <w:sz w:val="24"/>
                <w:szCs w:val="24"/>
              </w:rPr>
              <w:t>内对合同的要求进行评审。</w:t>
            </w:r>
          </w:p>
          <w:p w:rsidR="00834BD3" w:rsidRDefault="00834BD3" w:rsidP="00D80FDF">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65368A">
              <w:rPr>
                <w:rFonts w:ascii="楷体" w:eastAsia="楷体" w:hAnsi="楷体" w:cs="Arial" w:hint="eastAsia"/>
                <w:sz w:val="24"/>
                <w:szCs w:val="24"/>
              </w:rPr>
              <w:t>销售经理</w:t>
            </w:r>
            <w:r w:rsidR="007C4F51">
              <w:rPr>
                <w:rFonts w:ascii="楷体" w:eastAsia="楷体" w:hAnsi="楷体" w:hint="eastAsia"/>
                <w:sz w:val="24"/>
                <w:szCs w:val="24"/>
              </w:rPr>
              <w:t>陈金鹏</w:t>
            </w:r>
            <w:r w:rsidRPr="0065368A">
              <w:rPr>
                <w:rFonts w:ascii="楷体" w:eastAsia="楷体" w:hAnsi="楷体" w:cs="Arial" w:hint="eastAsia"/>
                <w:sz w:val="24"/>
                <w:szCs w:val="24"/>
              </w:rPr>
              <w:t>介绍，企业收到客户需求后，供销部门内勤人员在</w:t>
            </w:r>
            <w:proofErr w:type="gramStart"/>
            <w:r w:rsidRPr="0065368A">
              <w:rPr>
                <w:rFonts w:ascii="楷体" w:eastAsia="楷体" w:hAnsi="楷体" w:cs="Arial" w:hint="eastAsia"/>
                <w:sz w:val="24"/>
                <w:szCs w:val="24"/>
              </w:rPr>
              <w:t>微信群</w:t>
            </w:r>
            <w:proofErr w:type="gramEnd"/>
            <w:r w:rsidRPr="0065368A">
              <w:rPr>
                <w:rFonts w:ascii="楷体" w:eastAsia="楷体" w:hAnsi="楷体" w:cs="Arial" w:hint="eastAsia"/>
                <w:sz w:val="24"/>
                <w:szCs w:val="24"/>
              </w:rPr>
              <w:t>内组织供销、生产等部门负责人和总经理予以评审，没有异议可以满足要求后才签订购销合同，合同经总经理或其授权人签字并加盖企业公章视同经过合同评审，然后回传给客户作为可以满足要求的承诺，合同评审均是在合同回传给客户之前进行。</w:t>
            </w:r>
          </w:p>
          <w:p w:rsidR="00C77E85" w:rsidRPr="00C77E85" w:rsidRDefault="00C77E85" w:rsidP="00C77E85">
            <w:pPr>
              <w:pStyle w:val="2"/>
            </w:pPr>
          </w:p>
          <w:p w:rsidR="0066649C" w:rsidRDefault="00834BD3" w:rsidP="00D80FDF">
            <w:pPr>
              <w:adjustRightInd w:val="0"/>
              <w:snapToGrid w:val="0"/>
              <w:spacing w:line="360" w:lineRule="auto"/>
              <w:ind w:leftChars="53" w:left="111" w:rightChars="-3" w:right="-6" w:firstLineChars="200" w:firstLine="480"/>
              <w:rPr>
                <w:rFonts w:ascii="楷体" w:eastAsia="楷体" w:hAnsi="楷体" w:cs="Arial" w:hint="eastAsia"/>
                <w:sz w:val="24"/>
                <w:szCs w:val="24"/>
              </w:rPr>
            </w:pPr>
            <w:r w:rsidRPr="0065368A">
              <w:rPr>
                <w:rFonts w:ascii="楷体" w:eastAsia="楷体" w:hAnsi="楷体" w:cs="Arial" w:hint="eastAsia"/>
                <w:sz w:val="24"/>
                <w:szCs w:val="24"/>
              </w:rPr>
              <w:t>抽查1）“销售合同”，签订日期20</w:t>
            </w:r>
            <w:r w:rsidR="0066649C">
              <w:rPr>
                <w:rFonts w:ascii="楷体" w:eastAsia="楷体" w:hAnsi="楷体" w:cs="Arial" w:hint="eastAsia"/>
                <w:sz w:val="24"/>
                <w:szCs w:val="24"/>
              </w:rPr>
              <w:t>20</w:t>
            </w:r>
            <w:r w:rsidRPr="0065368A">
              <w:rPr>
                <w:rFonts w:ascii="楷体" w:eastAsia="楷体" w:hAnsi="楷体" w:cs="Arial" w:hint="eastAsia"/>
                <w:sz w:val="24"/>
                <w:szCs w:val="24"/>
              </w:rPr>
              <w:t>.</w:t>
            </w:r>
            <w:r w:rsidR="0066649C">
              <w:rPr>
                <w:rFonts w:ascii="楷体" w:eastAsia="楷体" w:hAnsi="楷体" w:cs="Arial" w:hint="eastAsia"/>
                <w:sz w:val="24"/>
                <w:szCs w:val="24"/>
              </w:rPr>
              <w:t>4</w:t>
            </w:r>
            <w:r w:rsidRPr="0065368A">
              <w:rPr>
                <w:rFonts w:ascii="楷体" w:eastAsia="楷体" w:hAnsi="楷体" w:cs="Arial" w:hint="eastAsia"/>
                <w:sz w:val="24"/>
                <w:szCs w:val="24"/>
              </w:rPr>
              <w:t>.</w:t>
            </w:r>
            <w:r w:rsidR="0066649C">
              <w:rPr>
                <w:rFonts w:ascii="楷体" w:eastAsia="楷体" w:hAnsi="楷体" w:cs="Arial" w:hint="eastAsia"/>
                <w:sz w:val="24"/>
                <w:szCs w:val="24"/>
              </w:rPr>
              <w:t>22</w:t>
            </w:r>
            <w:r w:rsidRPr="0065368A">
              <w:rPr>
                <w:rFonts w:ascii="楷体" w:eastAsia="楷体" w:hAnsi="楷体" w:cs="Arial" w:hint="eastAsia"/>
                <w:sz w:val="24"/>
                <w:szCs w:val="24"/>
              </w:rPr>
              <w:t>日，买方</w:t>
            </w:r>
            <w:r w:rsidR="0066649C" w:rsidRPr="0066649C">
              <w:rPr>
                <w:rFonts w:ascii="楷体" w:eastAsia="楷体" w:hAnsi="楷体" w:cs="Arial" w:hint="eastAsia"/>
                <w:sz w:val="24"/>
                <w:szCs w:val="24"/>
              </w:rPr>
              <w:t>沧州</w:t>
            </w:r>
            <w:proofErr w:type="gramStart"/>
            <w:r w:rsidR="0066649C" w:rsidRPr="0066649C">
              <w:rPr>
                <w:rFonts w:ascii="楷体" w:eastAsia="楷体" w:hAnsi="楷体" w:cs="Arial" w:hint="eastAsia"/>
                <w:sz w:val="24"/>
                <w:szCs w:val="24"/>
              </w:rPr>
              <w:t>鑫</w:t>
            </w:r>
            <w:proofErr w:type="gramEnd"/>
            <w:r w:rsidR="0066649C" w:rsidRPr="0066649C">
              <w:rPr>
                <w:rFonts w:ascii="楷体" w:eastAsia="楷体" w:hAnsi="楷体" w:cs="Arial" w:hint="eastAsia"/>
                <w:sz w:val="24"/>
                <w:szCs w:val="24"/>
              </w:rPr>
              <w:t>隆防腐保温有限公司</w:t>
            </w:r>
            <w:r w:rsidRPr="0065368A">
              <w:rPr>
                <w:rFonts w:ascii="楷体" w:eastAsia="楷体" w:hAnsi="楷体" w:cs="Arial" w:hint="eastAsia"/>
                <w:sz w:val="24"/>
                <w:szCs w:val="24"/>
              </w:rPr>
              <w:t>，</w:t>
            </w:r>
          </w:p>
          <w:p w:rsidR="0066649C" w:rsidRDefault="00D80FDF" w:rsidP="00D80FDF">
            <w:pPr>
              <w:adjustRightInd w:val="0"/>
              <w:snapToGrid w:val="0"/>
              <w:spacing w:line="360" w:lineRule="auto"/>
              <w:ind w:leftChars="53" w:left="111" w:rightChars="-3" w:right="-6" w:firstLineChars="200" w:firstLine="420"/>
              <w:rPr>
                <w:rFonts w:ascii="楷体" w:eastAsia="楷体" w:hAnsi="楷体" w:cs="Arial" w:hint="eastAsia"/>
                <w:sz w:val="24"/>
                <w:szCs w:val="24"/>
              </w:rPr>
            </w:pPr>
            <w:r>
              <w:rPr>
                <w:rFonts w:hint="eastAsia"/>
                <w:noProof/>
              </w:rPr>
              <w:drawing>
                <wp:anchor distT="0" distB="0" distL="114300" distR="114300" simplePos="0" relativeHeight="251671552" behindDoc="0" locked="0" layoutInCell="1" allowOverlap="1" wp14:anchorId="7A901FCD" wp14:editId="062107F8">
                  <wp:simplePos x="0" y="0"/>
                  <wp:positionH relativeFrom="column">
                    <wp:posOffset>426720</wp:posOffset>
                  </wp:positionH>
                  <wp:positionV relativeFrom="paragraph">
                    <wp:posOffset>88900</wp:posOffset>
                  </wp:positionV>
                  <wp:extent cx="5767705" cy="2716530"/>
                  <wp:effectExtent l="0" t="0" r="0" b="0"/>
                  <wp:wrapNone/>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rotWithShape="1">
                          <a:blip r:embed="rId14" cstate="print">
                            <a:extLst>
                              <a:ext uri="{28A0092B-C50C-407E-A947-70E740481C1C}">
                                <a14:useLocalDpi xmlns:a14="http://schemas.microsoft.com/office/drawing/2010/main" val="0"/>
                              </a:ext>
                            </a:extLst>
                          </a:blip>
                          <a:srcRect b="70987"/>
                          <a:stretch/>
                        </pic:blipFill>
                        <pic:spPr bwMode="auto">
                          <a:xfrm>
                            <a:off x="0" y="0"/>
                            <a:ext cx="5767705" cy="271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49C" w:rsidRDefault="0066649C" w:rsidP="00D80FDF">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C77E85">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D80FDF">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D80FDF">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C77E85" w:rsidP="00C77E85">
            <w:pPr>
              <w:adjustRightInd w:val="0"/>
              <w:snapToGrid w:val="0"/>
              <w:spacing w:line="360" w:lineRule="auto"/>
              <w:ind w:leftChars="53" w:left="111" w:rightChars="-3" w:right="-6" w:firstLineChars="200" w:firstLine="420"/>
              <w:rPr>
                <w:rFonts w:ascii="楷体" w:eastAsia="楷体" w:hAnsi="楷体" w:cs="Arial" w:hint="eastAsia"/>
                <w:sz w:val="24"/>
                <w:szCs w:val="24"/>
              </w:rPr>
            </w:pPr>
            <w:r>
              <w:rPr>
                <w:rFonts w:hint="eastAsia"/>
                <w:noProof/>
              </w:rPr>
              <w:drawing>
                <wp:anchor distT="0" distB="0" distL="114300" distR="114300" simplePos="0" relativeHeight="251672576" behindDoc="0" locked="0" layoutInCell="1" allowOverlap="1" wp14:anchorId="022A021B" wp14:editId="209F7F0F">
                  <wp:simplePos x="0" y="0"/>
                  <wp:positionH relativeFrom="column">
                    <wp:posOffset>478790</wp:posOffset>
                  </wp:positionH>
                  <wp:positionV relativeFrom="paragraph">
                    <wp:posOffset>165100</wp:posOffset>
                  </wp:positionV>
                  <wp:extent cx="4975860" cy="2021840"/>
                  <wp:effectExtent l="0" t="0" r="0" b="0"/>
                  <wp:wrapNone/>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rotWithShape="1">
                          <a:blip r:embed="rId15" cstate="print">
                            <a:extLst>
                              <a:ext uri="{28A0092B-C50C-407E-A947-70E740481C1C}">
                                <a14:useLocalDpi xmlns:a14="http://schemas.microsoft.com/office/drawing/2010/main" val="0"/>
                              </a:ext>
                            </a:extLst>
                          </a:blip>
                          <a:srcRect t="72503" r="12345" b="4582"/>
                          <a:stretch/>
                        </pic:blipFill>
                        <pic:spPr bwMode="auto">
                          <a:xfrm>
                            <a:off x="0" y="0"/>
                            <a:ext cx="497586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D80FDF">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66649C" w:rsidRDefault="0066649C" w:rsidP="001F0D01">
            <w:pPr>
              <w:adjustRightInd w:val="0"/>
              <w:snapToGrid w:val="0"/>
              <w:spacing w:line="360" w:lineRule="auto"/>
              <w:ind w:leftChars="53" w:left="111" w:rightChars="-3" w:right="-6" w:firstLineChars="200" w:firstLine="480"/>
              <w:rPr>
                <w:rFonts w:ascii="楷体" w:eastAsia="楷体" w:hAnsi="楷体" w:cs="Arial" w:hint="eastAsia"/>
                <w:sz w:val="24"/>
                <w:szCs w:val="24"/>
              </w:rPr>
            </w:pPr>
          </w:p>
          <w:p w:rsidR="00C77E85" w:rsidRDefault="00C77E85" w:rsidP="00C77E85">
            <w:pPr>
              <w:pStyle w:val="2"/>
              <w:rPr>
                <w:rFonts w:hint="eastAsia"/>
              </w:rPr>
            </w:pPr>
          </w:p>
          <w:p w:rsidR="00C77E85" w:rsidRDefault="00C77E85" w:rsidP="00C77E85">
            <w:pPr>
              <w:pStyle w:val="a1"/>
              <w:rPr>
                <w:rFonts w:hint="eastAsia"/>
              </w:rPr>
            </w:pPr>
          </w:p>
          <w:p w:rsidR="00834BD3" w:rsidRPr="0065368A" w:rsidRDefault="00834BD3" w:rsidP="001F0D01">
            <w:pPr>
              <w:adjustRightInd w:val="0"/>
              <w:snapToGrid w:val="0"/>
              <w:spacing w:line="360" w:lineRule="auto"/>
              <w:ind w:leftChars="53" w:left="111" w:rightChars="-3" w:right="-6" w:firstLineChars="200" w:firstLine="480"/>
              <w:rPr>
                <w:rFonts w:ascii="楷体" w:eastAsia="楷体" w:hAnsi="楷体" w:cs="Arial"/>
                <w:sz w:val="24"/>
                <w:szCs w:val="24"/>
              </w:rPr>
            </w:pPr>
            <w:proofErr w:type="gramStart"/>
            <w:r w:rsidRPr="0065368A">
              <w:rPr>
                <w:rFonts w:ascii="楷体" w:eastAsia="楷体" w:hAnsi="楷体" w:cs="Arial" w:hint="eastAsia"/>
                <w:sz w:val="24"/>
                <w:szCs w:val="24"/>
              </w:rPr>
              <w:t>另合同</w:t>
            </w:r>
            <w:proofErr w:type="gramEnd"/>
            <w:r w:rsidRPr="0065368A">
              <w:rPr>
                <w:rFonts w:ascii="楷体" w:eastAsia="楷体" w:hAnsi="楷体" w:cs="Arial" w:hint="eastAsia"/>
                <w:sz w:val="24"/>
                <w:szCs w:val="24"/>
              </w:rPr>
              <w:t>约定了价格、交货日期、交货地点方式、验收期限和方法、包装及运费、结算方式、质保和服务等内容，</w:t>
            </w:r>
            <w:r w:rsidR="00E21869">
              <w:rPr>
                <w:rFonts w:ascii="楷体" w:eastAsia="楷体" w:hAnsi="楷体" w:cs="Arial" w:hint="eastAsia"/>
                <w:sz w:val="24"/>
                <w:szCs w:val="24"/>
              </w:rPr>
              <w:t>企业</w:t>
            </w:r>
            <w:r w:rsidRPr="0065368A">
              <w:rPr>
                <w:rFonts w:ascii="楷体" w:eastAsia="楷体" w:hAnsi="楷体" w:cs="Arial" w:hint="eastAsia"/>
                <w:sz w:val="24"/>
                <w:szCs w:val="24"/>
              </w:rPr>
              <w:t>于</w:t>
            </w:r>
            <w:r w:rsidR="00E21869">
              <w:rPr>
                <w:rFonts w:ascii="楷体" w:eastAsia="楷体" w:hAnsi="楷体" w:cs="Arial" w:hint="eastAsia"/>
                <w:sz w:val="24"/>
                <w:szCs w:val="24"/>
              </w:rPr>
              <w:t>2020</w:t>
            </w:r>
            <w:r w:rsidRPr="0065368A">
              <w:rPr>
                <w:rFonts w:ascii="楷体" w:eastAsia="楷体" w:hAnsi="楷体" w:cs="Arial" w:hint="eastAsia"/>
                <w:sz w:val="24"/>
                <w:szCs w:val="24"/>
              </w:rPr>
              <w:t>.</w:t>
            </w:r>
            <w:r w:rsidR="00E21869">
              <w:rPr>
                <w:rFonts w:ascii="楷体" w:eastAsia="楷体" w:hAnsi="楷体" w:cs="Arial" w:hint="eastAsia"/>
                <w:sz w:val="24"/>
                <w:szCs w:val="24"/>
              </w:rPr>
              <w:t>4</w:t>
            </w:r>
            <w:r w:rsidRPr="0065368A">
              <w:rPr>
                <w:rFonts w:ascii="楷体" w:eastAsia="楷体" w:hAnsi="楷体" w:cs="Arial" w:hint="eastAsia"/>
                <w:sz w:val="24"/>
                <w:szCs w:val="24"/>
              </w:rPr>
              <w:t>.</w:t>
            </w:r>
            <w:r w:rsidR="00E21869">
              <w:rPr>
                <w:rFonts w:ascii="楷体" w:eastAsia="楷体" w:hAnsi="楷体" w:cs="Arial" w:hint="eastAsia"/>
                <w:sz w:val="24"/>
                <w:szCs w:val="24"/>
              </w:rPr>
              <w:t>22</w:t>
            </w:r>
            <w:r w:rsidRPr="0065368A">
              <w:rPr>
                <w:rFonts w:ascii="楷体" w:eastAsia="楷体" w:hAnsi="楷体" w:cs="Arial" w:hint="eastAsia"/>
                <w:sz w:val="24"/>
                <w:szCs w:val="24"/>
              </w:rPr>
              <w:t>日签字盖公章后回传给客户。</w:t>
            </w:r>
          </w:p>
          <w:p w:rsidR="001F0D01" w:rsidRDefault="00834BD3"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65368A">
              <w:rPr>
                <w:rFonts w:ascii="楷体" w:eastAsia="楷体" w:hAnsi="楷体" w:cs="Arial" w:hint="eastAsia"/>
                <w:sz w:val="24"/>
                <w:szCs w:val="24"/>
              </w:rPr>
              <w:t>抽查2）“销售合同”，签订日期20</w:t>
            </w:r>
            <w:r w:rsidR="001F0D01">
              <w:rPr>
                <w:rFonts w:ascii="楷体" w:eastAsia="楷体" w:hAnsi="楷体" w:cs="Arial" w:hint="eastAsia"/>
                <w:sz w:val="24"/>
                <w:szCs w:val="24"/>
              </w:rPr>
              <w:t>20</w:t>
            </w:r>
            <w:r w:rsidRPr="0065368A">
              <w:rPr>
                <w:rFonts w:ascii="楷体" w:eastAsia="楷体" w:hAnsi="楷体" w:cs="Arial" w:hint="eastAsia"/>
                <w:sz w:val="24"/>
                <w:szCs w:val="24"/>
              </w:rPr>
              <w:t>.5.1</w:t>
            </w:r>
            <w:r w:rsidR="001F0D01">
              <w:rPr>
                <w:rFonts w:ascii="楷体" w:eastAsia="楷体" w:hAnsi="楷体" w:cs="Arial" w:hint="eastAsia"/>
                <w:sz w:val="24"/>
                <w:szCs w:val="24"/>
              </w:rPr>
              <w:t>2</w:t>
            </w:r>
            <w:r w:rsidRPr="0065368A">
              <w:rPr>
                <w:rFonts w:ascii="楷体" w:eastAsia="楷体" w:hAnsi="楷体" w:cs="Arial" w:hint="eastAsia"/>
                <w:sz w:val="24"/>
                <w:szCs w:val="24"/>
              </w:rPr>
              <w:t>日，需方</w:t>
            </w:r>
            <w:r w:rsidR="001F0D01" w:rsidRPr="001F0D01">
              <w:rPr>
                <w:rFonts w:ascii="楷体" w:eastAsia="楷体" w:hAnsi="楷体" w:cs="Arial" w:hint="eastAsia"/>
                <w:sz w:val="24"/>
                <w:szCs w:val="24"/>
              </w:rPr>
              <w:t>河南能信热力有限责任公司</w:t>
            </w:r>
            <w:r w:rsidRPr="0065368A">
              <w:rPr>
                <w:rFonts w:ascii="楷体" w:eastAsia="楷体" w:hAnsi="楷体" w:cs="Arial" w:hint="eastAsia"/>
                <w:sz w:val="24"/>
                <w:szCs w:val="24"/>
              </w:rPr>
              <w:t>，</w:t>
            </w:r>
          </w:p>
          <w:p w:rsidR="001F0D01" w:rsidRDefault="001F0D01" w:rsidP="001F0D01">
            <w:pPr>
              <w:autoSpaceDE w:val="0"/>
              <w:autoSpaceDN w:val="0"/>
              <w:adjustRightInd w:val="0"/>
              <w:snapToGrid w:val="0"/>
              <w:spacing w:line="360" w:lineRule="auto"/>
              <w:ind w:rightChars="-3" w:right="-6" w:firstLineChars="200" w:firstLine="420"/>
              <w:rPr>
                <w:rFonts w:ascii="楷体" w:eastAsia="楷体" w:hAnsi="楷体" w:cs="Arial" w:hint="eastAsia"/>
                <w:sz w:val="24"/>
                <w:szCs w:val="24"/>
              </w:rPr>
            </w:pPr>
            <w:r>
              <w:rPr>
                <w:noProof/>
              </w:rPr>
              <w:drawing>
                <wp:anchor distT="0" distB="0" distL="114300" distR="114300" simplePos="0" relativeHeight="251670528" behindDoc="0" locked="0" layoutInCell="1" allowOverlap="1" wp14:anchorId="07059A1C" wp14:editId="7CF5E25C">
                  <wp:simplePos x="0" y="0"/>
                  <wp:positionH relativeFrom="column">
                    <wp:posOffset>848995</wp:posOffset>
                  </wp:positionH>
                  <wp:positionV relativeFrom="paragraph">
                    <wp:posOffset>94615</wp:posOffset>
                  </wp:positionV>
                  <wp:extent cx="4149090" cy="345503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9090" cy="3455035"/>
                          </a:xfrm>
                          <a:prstGeom prst="rect">
                            <a:avLst/>
                          </a:prstGeom>
                        </pic:spPr>
                      </pic:pic>
                    </a:graphicData>
                  </a:graphic>
                  <wp14:sizeRelH relativeFrom="margin">
                    <wp14:pctWidth>0</wp14:pctWidth>
                  </wp14:sizeRelH>
                  <wp14:sizeRelV relativeFrom="margin">
                    <wp14:pctHeight>0</wp14:pctHeight>
                  </wp14:sizeRelV>
                </wp:anchor>
              </w:drawing>
            </w:r>
          </w:p>
          <w:p w:rsidR="001F0D01" w:rsidRDefault="001F0D01" w:rsidP="001F0D01">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1F0D01">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BF30B3" w:rsidRDefault="00BF30B3" w:rsidP="00BF30B3">
            <w:pPr>
              <w:pStyle w:val="2"/>
              <w:rPr>
                <w:rFonts w:hint="eastAsia"/>
              </w:rPr>
            </w:pPr>
          </w:p>
          <w:p w:rsidR="00BF30B3" w:rsidRPr="00BF30B3" w:rsidRDefault="00BF30B3" w:rsidP="00BF30B3">
            <w:pPr>
              <w:pStyle w:val="a1"/>
              <w:rPr>
                <w:rFonts w:hint="eastAsia"/>
              </w:rPr>
            </w:pPr>
          </w:p>
          <w:p w:rsidR="001F0D01" w:rsidRDefault="001F0D01"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834BD3" w:rsidRDefault="00834BD3" w:rsidP="0065368A">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65368A">
              <w:rPr>
                <w:rFonts w:ascii="楷体" w:eastAsia="楷体" w:hAnsi="楷体" w:cs="Arial" w:hint="eastAsia"/>
                <w:sz w:val="24"/>
                <w:szCs w:val="24"/>
              </w:rPr>
              <w:t>合同约定了产品名称、规格型号、数量、价格及质量</w:t>
            </w:r>
            <w:r w:rsidR="00E21869">
              <w:rPr>
                <w:rFonts w:ascii="楷体" w:eastAsia="楷体" w:hAnsi="楷体" w:cs="Arial" w:hint="eastAsia"/>
                <w:sz w:val="24"/>
                <w:szCs w:val="24"/>
              </w:rPr>
              <w:t>标准、质</w:t>
            </w:r>
            <w:proofErr w:type="gramStart"/>
            <w:r w:rsidR="00E21869">
              <w:rPr>
                <w:rFonts w:ascii="楷体" w:eastAsia="楷体" w:hAnsi="楷体" w:cs="Arial" w:hint="eastAsia"/>
                <w:sz w:val="24"/>
                <w:szCs w:val="24"/>
              </w:rPr>
              <w:t>保条件</w:t>
            </w:r>
            <w:proofErr w:type="gramEnd"/>
            <w:r w:rsidR="00E21869">
              <w:rPr>
                <w:rFonts w:ascii="楷体" w:eastAsia="楷体" w:hAnsi="楷体" w:cs="Arial" w:hint="eastAsia"/>
                <w:sz w:val="24"/>
                <w:szCs w:val="24"/>
              </w:rPr>
              <w:t>期限、交提货方式、交货期、检验标准等内容，企业</w:t>
            </w:r>
            <w:r w:rsidRPr="0065368A">
              <w:rPr>
                <w:rFonts w:ascii="楷体" w:eastAsia="楷体" w:hAnsi="楷体" w:cs="Arial" w:hint="eastAsia"/>
                <w:sz w:val="24"/>
                <w:szCs w:val="24"/>
              </w:rPr>
              <w:t>于20</w:t>
            </w:r>
            <w:r w:rsidR="00E21869">
              <w:rPr>
                <w:rFonts w:ascii="楷体" w:eastAsia="楷体" w:hAnsi="楷体" w:cs="Arial" w:hint="eastAsia"/>
                <w:sz w:val="24"/>
                <w:szCs w:val="24"/>
              </w:rPr>
              <w:t>20</w:t>
            </w:r>
            <w:r w:rsidRPr="0065368A">
              <w:rPr>
                <w:rFonts w:ascii="楷体" w:eastAsia="楷体" w:hAnsi="楷体" w:cs="Arial" w:hint="eastAsia"/>
                <w:sz w:val="24"/>
                <w:szCs w:val="24"/>
              </w:rPr>
              <w:t>.5.1</w:t>
            </w:r>
            <w:r w:rsidR="00E21869">
              <w:rPr>
                <w:rFonts w:ascii="楷体" w:eastAsia="楷体" w:hAnsi="楷体" w:cs="Arial" w:hint="eastAsia"/>
                <w:sz w:val="24"/>
                <w:szCs w:val="24"/>
              </w:rPr>
              <w:t>2</w:t>
            </w:r>
            <w:r w:rsidRPr="0065368A">
              <w:rPr>
                <w:rFonts w:ascii="楷体" w:eastAsia="楷体" w:hAnsi="楷体" w:cs="Arial" w:hint="eastAsia"/>
                <w:sz w:val="24"/>
                <w:szCs w:val="24"/>
              </w:rPr>
              <w:t>日签字盖公章后回传给客户。</w:t>
            </w:r>
          </w:p>
          <w:p w:rsidR="00BF30B3" w:rsidRPr="00BF30B3" w:rsidRDefault="00BF30B3" w:rsidP="00BF30B3">
            <w:pPr>
              <w:pStyle w:val="2"/>
              <w:rPr>
                <w:rFonts w:hint="eastAsia"/>
              </w:rPr>
            </w:pPr>
          </w:p>
          <w:p w:rsidR="0009605D" w:rsidRDefault="006E4219" w:rsidP="006E4219">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65368A">
              <w:rPr>
                <w:rFonts w:ascii="楷体" w:eastAsia="楷体" w:hAnsi="楷体" w:cs="Arial" w:hint="eastAsia"/>
                <w:sz w:val="24"/>
                <w:szCs w:val="24"/>
              </w:rPr>
              <w:t>抽查</w:t>
            </w:r>
            <w:r>
              <w:rPr>
                <w:rFonts w:ascii="楷体" w:eastAsia="楷体" w:hAnsi="楷体" w:cs="Arial" w:hint="eastAsia"/>
                <w:sz w:val="24"/>
                <w:szCs w:val="24"/>
              </w:rPr>
              <w:t>3</w:t>
            </w:r>
            <w:r w:rsidRPr="0065368A">
              <w:rPr>
                <w:rFonts w:ascii="楷体" w:eastAsia="楷体" w:hAnsi="楷体" w:cs="Arial" w:hint="eastAsia"/>
                <w:sz w:val="24"/>
                <w:szCs w:val="24"/>
              </w:rPr>
              <w:t>）“销售合同”，签订日期</w:t>
            </w:r>
            <w:r>
              <w:rPr>
                <w:rFonts w:ascii="楷体" w:eastAsia="楷体" w:hAnsi="楷体" w:cs="Arial" w:hint="eastAsia"/>
                <w:sz w:val="24"/>
                <w:szCs w:val="24"/>
              </w:rPr>
              <w:t>2020</w:t>
            </w:r>
            <w:r w:rsidRPr="0065368A">
              <w:rPr>
                <w:rFonts w:ascii="楷体" w:eastAsia="楷体" w:hAnsi="楷体" w:cs="Arial" w:hint="eastAsia"/>
                <w:sz w:val="24"/>
                <w:szCs w:val="24"/>
              </w:rPr>
              <w:t>.5.10日，需方</w:t>
            </w:r>
            <w:r w:rsidRPr="006E4219">
              <w:rPr>
                <w:rFonts w:ascii="楷体" w:eastAsia="楷体" w:hAnsi="楷体" w:cs="Arial" w:hint="eastAsia"/>
                <w:sz w:val="24"/>
                <w:szCs w:val="24"/>
              </w:rPr>
              <w:t>河北建设集团股份有限公司</w:t>
            </w:r>
            <w:r w:rsidRPr="0065368A">
              <w:rPr>
                <w:rFonts w:ascii="楷体" w:eastAsia="楷体" w:hAnsi="楷体" w:cs="Arial" w:hint="eastAsia"/>
                <w:sz w:val="24"/>
                <w:szCs w:val="24"/>
              </w:rPr>
              <w:t>，</w:t>
            </w:r>
          </w:p>
          <w:p w:rsidR="0009605D" w:rsidRDefault="0009605D" w:rsidP="0009605D">
            <w:pPr>
              <w:autoSpaceDE w:val="0"/>
              <w:autoSpaceDN w:val="0"/>
              <w:adjustRightInd w:val="0"/>
              <w:snapToGrid w:val="0"/>
              <w:spacing w:line="360" w:lineRule="auto"/>
              <w:ind w:rightChars="-3" w:right="-6" w:firstLineChars="200" w:firstLine="420"/>
              <w:rPr>
                <w:rFonts w:ascii="楷体" w:eastAsia="楷体" w:hAnsi="楷体" w:cs="Arial" w:hint="eastAsia"/>
                <w:sz w:val="24"/>
                <w:szCs w:val="24"/>
              </w:rPr>
            </w:pPr>
            <w:r>
              <w:rPr>
                <w:noProof/>
              </w:rPr>
              <w:drawing>
                <wp:inline distT="0" distB="0" distL="0" distR="0" wp14:anchorId="44C7B280" wp14:editId="3C17A082">
                  <wp:extent cx="4800600" cy="480060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a:picLocks noChangeArrowheads="1"/>
                          </pic:cNvPicPr>
                        </pic:nvPicPr>
                        <pic:blipFill rotWithShape="1">
                          <a:blip r:embed="rId17" cstate="print">
                            <a:extLst>
                              <a:ext uri="{28A0092B-C50C-407E-A947-70E740481C1C}">
                                <a14:useLocalDpi xmlns:a14="http://schemas.microsoft.com/office/drawing/2010/main" val="0"/>
                              </a:ext>
                            </a:extLst>
                          </a:blip>
                          <a:srcRect t="17744"/>
                          <a:stretch/>
                        </pic:blipFill>
                        <pic:spPr bwMode="auto">
                          <a:xfrm>
                            <a:off x="0" y="0"/>
                            <a:ext cx="4800778" cy="4800778"/>
                          </a:xfrm>
                          <a:prstGeom prst="rect">
                            <a:avLst/>
                          </a:prstGeom>
                          <a:noFill/>
                          <a:ln>
                            <a:noFill/>
                          </a:ln>
                          <a:extLst>
                            <a:ext uri="{53640926-AAD7-44D8-BBD7-CCE9431645EC}">
                              <a14:shadowObscured xmlns:a14="http://schemas.microsoft.com/office/drawing/2010/main"/>
                            </a:ext>
                          </a:extLst>
                        </pic:spPr>
                      </pic:pic>
                    </a:graphicData>
                  </a:graphic>
                </wp:inline>
              </w:drawing>
            </w:r>
          </w:p>
          <w:p w:rsidR="0009605D" w:rsidRDefault="00BF30B3" w:rsidP="00BF30B3">
            <w:pPr>
              <w:autoSpaceDE w:val="0"/>
              <w:autoSpaceDN w:val="0"/>
              <w:adjustRightInd w:val="0"/>
              <w:snapToGrid w:val="0"/>
              <w:spacing w:line="360" w:lineRule="auto"/>
              <w:ind w:rightChars="-3" w:right="-6" w:firstLineChars="200" w:firstLine="420"/>
              <w:rPr>
                <w:rFonts w:ascii="楷体" w:eastAsia="楷体" w:hAnsi="楷体" w:cs="Arial" w:hint="eastAsia"/>
                <w:sz w:val="24"/>
                <w:szCs w:val="24"/>
              </w:rPr>
            </w:pPr>
            <w:r>
              <w:rPr>
                <w:noProof/>
              </w:rPr>
              <w:lastRenderedPageBreak/>
              <w:drawing>
                <wp:anchor distT="0" distB="0" distL="114300" distR="114300" simplePos="0" relativeHeight="251663360" behindDoc="0" locked="0" layoutInCell="1" allowOverlap="1" wp14:anchorId="4C5D9A98" wp14:editId="3E009AA0">
                  <wp:simplePos x="0" y="0"/>
                  <wp:positionH relativeFrom="column">
                    <wp:posOffset>356870</wp:posOffset>
                  </wp:positionH>
                  <wp:positionV relativeFrom="paragraph">
                    <wp:posOffset>78740</wp:posOffset>
                  </wp:positionV>
                  <wp:extent cx="5644515" cy="223202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44515" cy="2232025"/>
                          </a:xfrm>
                          <a:prstGeom prst="rect">
                            <a:avLst/>
                          </a:prstGeom>
                        </pic:spPr>
                      </pic:pic>
                    </a:graphicData>
                  </a:graphic>
                  <wp14:sizeRelH relativeFrom="margin">
                    <wp14:pctWidth>0</wp14:pctWidth>
                  </wp14:sizeRelH>
                  <wp14:sizeRelV relativeFrom="margin">
                    <wp14:pctHeight>0</wp14:pctHeight>
                  </wp14:sizeRelV>
                </wp:anchor>
              </w:drawing>
            </w:r>
          </w:p>
          <w:p w:rsidR="0009605D" w:rsidRDefault="0009605D" w:rsidP="0009605D">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09605D">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BF30B3">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BF30B3">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6E4219">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6E4219">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6E4219">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09605D" w:rsidRDefault="0009605D" w:rsidP="006E4219">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p>
          <w:p w:rsidR="006E4219" w:rsidRDefault="006E4219" w:rsidP="006E4219">
            <w:pPr>
              <w:autoSpaceDE w:val="0"/>
              <w:autoSpaceDN w:val="0"/>
              <w:adjustRightInd w:val="0"/>
              <w:snapToGrid w:val="0"/>
              <w:spacing w:line="360" w:lineRule="auto"/>
              <w:ind w:rightChars="-3" w:right="-6" w:firstLineChars="200" w:firstLine="480"/>
              <w:rPr>
                <w:rFonts w:ascii="楷体" w:eastAsia="楷体" w:hAnsi="楷体" w:cs="Arial" w:hint="eastAsia"/>
                <w:sz w:val="24"/>
                <w:szCs w:val="24"/>
              </w:rPr>
            </w:pPr>
            <w:r w:rsidRPr="0065368A">
              <w:rPr>
                <w:rFonts w:ascii="楷体" w:eastAsia="楷体" w:hAnsi="楷体" w:cs="Arial" w:hint="eastAsia"/>
                <w:sz w:val="24"/>
                <w:szCs w:val="24"/>
              </w:rPr>
              <w:t>合同约定了产品名称、规格型号、数量、价格及质量标准、质</w:t>
            </w:r>
            <w:proofErr w:type="gramStart"/>
            <w:r w:rsidRPr="0065368A">
              <w:rPr>
                <w:rFonts w:ascii="楷体" w:eastAsia="楷体" w:hAnsi="楷体" w:cs="Arial" w:hint="eastAsia"/>
                <w:sz w:val="24"/>
                <w:szCs w:val="24"/>
              </w:rPr>
              <w:t>保条件</w:t>
            </w:r>
            <w:proofErr w:type="gramEnd"/>
            <w:r w:rsidRPr="0065368A">
              <w:rPr>
                <w:rFonts w:ascii="楷体" w:eastAsia="楷体" w:hAnsi="楷体" w:cs="Arial" w:hint="eastAsia"/>
                <w:sz w:val="24"/>
                <w:szCs w:val="24"/>
              </w:rPr>
              <w:t>期限、交提货方式、交货期、检验标准等内容，</w:t>
            </w:r>
            <w:r w:rsidR="00BF30B3">
              <w:rPr>
                <w:rFonts w:ascii="楷体" w:eastAsia="楷体" w:hAnsi="楷体" w:cs="Arial" w:hint="eastAsia"/>
                <w:sz w:val="24"/>
                <w:szCs w:val="24"/>
              </w:rPr>
              <w:t>企业</w:t>
            </w:r>
            <w:r w:rsidRPr="0065368A">
              <w:rPr>
                <w:rFonts w:ascii="楷体" w:eastAsia="楷体" w:hAnsi="楷体" w:cs="Arial" w:hint="eastAsia"/>
                <w:sz w:val="24"/>
                <w:szCs w:val="24"/>
              </w:rPr>
              <w:t>于</w:t>
            </w:r>
            <w:r w:rsidR="00BF30B3">
              <w:rPr>
                <w:rFonts w:ascii="楷体" w:eastAsia="楷体" w:hAnsi="楷体" w:cs="Arial" w:hint="eastAsia"/>
                <w:sz w:val="24"/>
                <w:szCs w:val="24"/>
              </w:rPr>
              <w:t>2020</w:t>
            </w:r>
            <w:r w:rsidRPr="0065368A">
              <w:rPr>
                <w:rFonts w:ascii="楷体" w:eastAsia="楷体" w:hAnsi="楷体" w:cs="Arial" w:hint="eastAsia"/>
                <w:sz w:val="24"/>
                <w:szCs w:val="24"/>
              </w:rPr>
              <w:t>.5.10日签字盖公章后回传给客户。</w:t>
            </w:r>
          </w:p>
          <w:p w:rsidR="00834BD3" w:rsidRPr="0065368A" w:rsidRDefault="00BF30B3" w:rsidP="0065368A">
            <w:pPr>
              <w:autoSpaceDE w:val="0"/>
              <w:autoSpaceDN w:val="0"/>
              <w:adjustRightInd w:val="0"/>
              <w:snapToGrid w:val="0"/>
              <w:spacing w:line="360" w:lineRule="auto"/>
              <w:ind w:rightChars="-3" w:right="-6" w:firstLineChars="200" w:firstLine="480"/>
              <w:rPr>
                <w:rFonts w:ascii="楷体" w:eastAsia="楷体" w:hAnsi="楷体" w:cs="Arial"/>
                <w:sz w:val="24"/>
                <w:szCs w:val="24"/>
              </w:rPr>
            </w:pPr>
            <w:r>
              <w:rPr>
                <w:rFonts w:ascii="楷体" w:eastAsia="楷体" w:hAnsi="楷体" w:cs="Arial" w:hint="eastAsia"/>
                <w:sz w:val="24"/>
                <w:szCs w:val="24"/>
              </w:rPr>
              <w:t>供销部</w:t>
            </w:r>
            <w:r w:rsidR="00834BD3" w:rsidRPr="0065368A">
              <w:rPr>
                <w:rFonts w:ascii="楷体" w:eastAsia="楷体" w:hAnsi="楷体" w:cs="Arial" w:hint="eastAsia"/>
                <w:sz w:val="24"/>
                <w:szCs w:val="24"/>
              </w:rPr>
              <w:t xml:space="preserve">经理介绍：目前尚未发生合同更改的情况，询问对更改情况的控制较为明确清楚。 </w:t>
            </w:r>
          </w:p>
          <w:p w:rsidR="00834BD3" w:rsidRPr="0065368A" w:rsidRDefault="00834BD3" w:rsidP="0065368A">
            <w:pPr>
              <w:spacing w:line="360" w:lineRule="auto"/>
              <w:ind w:firstLineChars="200" w:firstLine="480"/>
              <w:rPr>
                <w:rFonts w:ascii="楷体" w:eastAsia="楷体" w:hAnsi="楷体" w:cs="Arial"/>
                <w:sz w:val="24"/>
                <w:szCs w:val="24"/>
              </w:rPr>
            </w:pPr>
            <w:r w:rsidRPr="0065368A">
              <w:rPr>
                <w:rFonts w:ascii="楷体" w:eastAsia="楷体" w:hAnsi="楷体" w:cs="Arial" w:hint="eastAsia"/>
                <w:sz w:val="24"/>
                <w:szCs w:val="24"/>
              </w:rPr>
              <w:t>产品和服务要求的评审基本符合标准要求。</w:t>
            </w:r>
          </w:p>
        </w:tc>
        <w:tc>
          <w:tcPr>
            <w:tcW w:w="1134" w:type="dxa"/>
          </w:tcPr>
          <w:p w:rsidR="00834BD3" w:rsidRPr="0065368A" w:rsidRDefault="00834BD3" w:rsidP="0065368A">
            <w:pPr>
              <w:spacing w:line="360" w:lineRule="auto"/>
              <w:rPr>
                <w:rFonts w:ascii="楷体" w:eastAsia="楷体" w:hAnsi="楷体"/>
                <w:sz w:val="24"/>
                <w:szCs w:val="24"/>
              </w:rPr>
            </w:pPr>
          </w:p>
        </w:tc>
      </w:tr>
      <w:tr w:rsidR="00834BD3" w:rsidRPr="0065368A" w:rsidTr="00B97F73">
        <w:trPr>
          <w:trHeight w:val="1937"/>
        </w:trPr>
        <w:tc>
          <w:tcPr>
            <w:tcW w:w="1809" w:type="dxa"/>
            <w:vAlign w:val="center"/>
          </w:tcPr>
          <w:p w:rsidR="00834BD3" w:rsidRPr="0065368A" w:rsidRDefault="00834BD3" w:rsidP="0065368A">
            <w:pPr>
              <w:spacing w:line="360" w:lineRule="auto"/>
              <w:rPr>
                <w:rFonts w:ascii="楷体" w:eastAsia="楷体" w:hAnsi="楷体" w:cs="Arial"/>
                <w:sz w:val="24"/>
                <w:szCs w:val="24"/>
              </w:rPr>
            </w:pPr>
            <w:r w:rsidRPr="0065368A">
              <w:rPr>
                <w:rFonts w:ascii="楷体" w:eastAsia="楷体" w:hAnsi="楷体" w:cs="Arial" w:hint="eastAsia"/>
                <w:sz w:val="24"/>
                <w:szCs w:val="24"/>
              </w:rPr>
              <w:lastRenderedPageBreak/>
              <w:t>与产品有关要求的更改</w:t>
            </w:r>
          </w:p>
        </w:tc>
        <w:tc>
          <w:tcPr>
            <w:tcW w:w="1233" w:type="dxa"/>
          </w:tcPr>
          <w:p w:rsidR="00834BD3" w:rsidRPr="0065368A" w:rsidRDefault="00834BD3" w:rsidP="0065368A">
            <w:pPr>
              <w:spacing w:line="360" w:lineRule="auto"/>
              <w:rPr>
                <w:rFonts w:ascii="楷体" w:eastAsia="楷体" w:hAnsi="楷体" w:cs="Arial"/>
                <w:sz w:val="24"/>
                <w:szCs w:val="24"/>
              </w:rPr>
            </w:pPr>
            <w:r w:rsidRPr="0065368A">
              <w:rPr>
                <w:rFonts w:ascii="楷体" w:eastAsia="楷体" w:hAnsi="楷体" w:cs="Arial" w:hint="eastAsia"/>
                <w:sz w:val="24"/>
                <w:szCs w:val="24"/>
              </w:rPr>
              <w:t>Q8.2.4</w:t>
            </w:r>
            <w:r w:rsidRPr="0065368A">
              <w:rPr>
                <w:rFonts w:ascii="楷体" w:eastAsia="楷体" w:hAnsi="楷体" w:cs="Arial"/>
                <w:sz w:val="24"/>
                <w:szCs w:val="24"/>
              </w:rPr>
              <w:t xml:space="preserve"> </w:t>
            </w:r>
          </w:p>
        </w:tc>
        <w:tc>
          <w:tcPr>
            <w:tcW w:w="10533" w:type="dxa"/>
          </w:tcPr>
          <w:p w:rsidR="00834BD3" w:rsidRPr="0065368A" w:rsidRDefault="00834BD3" w:rsidP="0065368A">
            <w:pPr>
              <w:pStyle w:val="Style2"/>
              <w:spacing w:line="360" w:lineRule="auto"/>
              <w:ind w:firstLine="480"/>
              <w:rPr>
                <w:rFonts w:ascii="楷体" w:eastAsia="楷体" w:hAnsi="楷体" w:cs="Arial"/>
                <w:kern w:val="2"/>
                <w:sz w:val="24"/>
                <w:szCs w:val="24"/>
                <w:lang w:eastAsia="zh-CN"/>
              </w:rPr>
            </w:pPr>
            <w:r w:rsidRPr="0065368A">
              <w:rPr>
                <w:rFonts w:ascii="楷体" w:eastAsia="楷体" w:hAnsi="楷体" w:cs="Arial" w:hint="eastAsia"/>
                <w:kern w:val="2"/>
                <w:sz w:val="24"/>
                <w:szCs w:val="24"/>
                <w:lang w:eastAsia="zh-CN"/>
              </w:rPr>
              <w:t>管理手册对产品和服务要求的识别和更改进行了策划和规定；</w:t>
            </w:r>
          </w:p>
          <w:p w:rsidR="00834BD3" w:rsidRPr="0065368A" w:rsidRDefault="00834BD3" w:rsidP="0065368A">
            <w:pPr>
              <w:pStyle w:val="Style2"/>
              <w:spacing w:line="360" w:lineRule="auto"/>
              <w:ind w:firstLineChars="0" w:firstLine="0"/>
              <w:rPr>
                <w:rFonts w:ascii="楷体" w:eastAsia="楷体" w:hAnsi="楷体" w:cs="Arial"/>
                <w:kern w:val="2"/>
                <w:sz w:val="24"/>
                <w:szCs w:val="24"/>
                <w:lang w:eastAsia="zh-CN"/>
              </w:rPr>
            </w:pPr>
            <w:r w:rsidRPr="0065368A">
              <w:rPr>
                <w:rFonts w:ascii="楷体" w:eastAsia="楷体" w:hAnsi="楷体" w:cs="Arial" w:hint="eastAsia"/>
                <w:kern w:val="2"/>
                <w:sz w:val="24"/>
                <w:szCs w:val="24"/>
                <w:lang w:eastAsia="zh-CN"/>
              </w:rPr>
              <w:t xml:space="preserve">   经过查阅企业订单文件，并与供销部负责人进行沟通，目前暂无产品和订单变更的情况；后续经营中，如出现有产品和订单要求的变更，将按照文件规定要求进行控制。</w:t>
            </w:r>
          </w:p>
          <w:p w:rsidR="00834BD3" w:rsidRPr="0065368A" w:rsidRDefault="00834BD3" w:rsidP="0065368A">
            <w:pPr>
              <w:tabs>
                <w:tab w:val="left" w:pos="6597"/>
              </w:tabs>
              <w:spacing w:line="360" w:lineRule="auto"/>
              <w:ind w:firstLineChars="200" w:firstLine="480"/>
              <w:rPr>
                <w:rFonts w:ascii="楷体" w:eastAsia="楷体" w:hAnsi="楷体" w:cs="Arial"/>
                <w:sz w:val="24"/>
                <w:szCs w:val="24"/>
              </w:rPr>
            </w:pPr>
            <w:r w:rsidRPr="0065368A">
              <w:rPr>
                <w:rFonts w:ascii="楷体" w:eastAsia="楷体" w:hAnsi="楷体" w:cs="Arial" w:hint="eastAsia"/>
                <w:sz w:val="24"/>
                <w:szCs w:val="24"/>
              </w:rPr>
              <w:t>基本符合要求。</w:t>
            </w:r>
          </w:p>
        </w:tc>
        <w:tc>
          <w:tcPr>
            <w:tcW w:w="1134" w:type="dxa"/>
          </w:tcPr>
          <w:p w:rsidR="00834BD3" w:rsidRPr="0065368A" w:rsidRDefault="00834BD3" w:rsidP="0065368A">
            <w:pPr>
              <w:spacing w:line="360" w:lineRule="auto"/>
              <w:rPr>
                <w:rFonts w:ascii="楷体" w:eastAsia="楷体" w:hAnsi="楷体"/>
                <w:sz w:val="24"/>
                <w:szCs w:val="24"/>
              </w:rPr>
            </w:pPr>
          </w:p>
        </w:tc>
      </w:tr>
      <w:tr w:rsidR="00834BD3" w:rsidRPr="0065368A" w:rsidTr="00F41303">
        <w:trPr>
          <w:trHeight w:val="3639"/>
        </w:trPr>
        <w:tc>
          <w:tcPr>
            <w:tcW w:w="1809" w:type="dxa"/>
            <w:vAlign w:val="center"/>
          </w:tcPr>
          <w:p w:rsidR="00834BD3" w:rsidRPr="0065368A" w:rsidRDefault="00834BD3" w:rsidP="0065368A">
            <w:pPr>
              <w:spacing w:line="360" w:lineRule="auto"/>
              <w:rPr>
                <w:rFonts w:ascii="楷体" w:eastAsia="楷体" w:hAnsi="楷体"/>
                <w:sz w:val="24"/>
                <w:szCs w:val="24"/>
              </w:rPr>
            </w:pPr>
            <w:r w:rsidRPr="0065368A">
              <w:rPr>
                <w:rFonts w:ascii="楷体" w:eastAsia="楷体" w:hAnsi="楷体" w:cs="Arial" w:hint="eastAsia"/>
                <w:sz w:val="24"/>
                <w:szCs w:val="24"/>
              </w:rPr>
              <w:lastRenderedPageBreak/>
              <w:t>销售和服务提供的控制</w:t>
            </w:r>
          </w:p>
        </w:tc>
        <w:tc>
          <w:tcPr>
            <w:tcW w:w="1233" w:type="dxa"/>
            <w:vAlign w:val="center"/>
          </w:tcPr>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Q：</w:t>
            </w:r>
            <w:r w:rsidRPr="0065368A">
              <w:rPr>
                <w:rFonts w:ascii="楷体" w:eastAsia="楷体" w:hAnsi="楷体" w:cs="Arial" w:hint="eastAsia"/>
                <w:sz w:val="24"/>
                <w:szCs w:val="24"/>
              </w:rPr>
              <w:t>8.5.1</w:t>
            </w:r>
            <w:r w:rsidRPr="0065368A">
              <w:rPr>
                <w:rFonts w:ascii="楷体" w:eastAsia="楷体" w:hAnsi="楷体" w:cs="楷体" w:hint="eastAsia"/>
                <w:sz w:val="24"/>
                <w:szCs w:val="24"/>
              </w:rPr>
              <w:t xml:space="preserve"> </w:t>
            </w: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p w:rsidR="00834BD3" w:rsidRPr="0065368A" w:rsidRDefault="00834BD3" w:rsidP="0065368A">
            <w:pPr>
              <w:spacing w:line="360" w:lineRule="auto"/>
              <w:ind w:rightChars="-3" w:right="-6"/>
              <w:rPr>
                <w:rFonts w:ascii="楷体" w:eastAsia="楷体" w:hAnsi="楷体" w:cs="楷体"/>
                <w:sz w:val="24"/>
                <w:szCs w:val="24"/>
              </w:rPr>
            </w:pPr>
          </w:p>
        </w:tc>
        <w:tc>
          <w:tcPr>
            <w:tcW w:w="10533" w:type="dxa"/>
            <w:vAlign w:val="center"/>
          </w:tcPr>
          <w:p w:rsidR="00834BD3" w:rsidRPr="0065368A" w:rsidRDefault="00834BD3" w:rsidP="0065368A">
            <w:pPr>
              <w:spacing w:line="360" w:lineRule="auto"/>
              <w:ind w:rightChars="-3" w:right="-6" w:firstLineChars="200" w:firstLine="480"/>
              <w:rPr>
                <w:rFonts w:ascii="楷体" w:eastAsia="楷体" w:hAnsi="楷体" w:cs="楷体"/>
                <w:sz w:val="24"/>
                <w:szCs w:val="24"/>
              </w:rPr>
            </w:pPr>
            <w:r w:rsidRPr="0065368A">
              <w:rPr>
                <w:rFonts w:ascii="楷体" w:eastAsia="楷体" w:hAnsi="楷体" w:cs="楷体" w:hint="eastAsia"/>
                <w:sz w:val="24"/>
                <w:szCs w:val="24"/>
              </w:rPr>
              <w:t>公司编制并执行《销售服务作业指导书》等。</w:t>
            </w:r>
          </w:p>
          <w:p w:rsidR="00834BD3" w:rsidRPr="0065368A" w:rsidRDefault="00834BD3" w:rsidP="0065368A">
            <w:pPr>
              <w:spacing w:line="360" w:lineRule="auto"/>
              <w:ind w:rightChars="-3" w:right="-6" w:firstLineChars="200" w:firstLine="480"/>
              <w:rPr>
                <w:rFonts w:ascii="楷体" w:eastAsia="楷体" w:hAnsi="楷体" w:cs="楷体"/>
                <w:sz w:val="24"/>
                <w:szCs w:val="24"/>
              </w:rPr>
            </w:pPr>
            <w:r w:rsidRPr="0065368A">
              <w:rPr>
                <w:rFonts w:ascii="楷体" w:eastAsia="楷体" w:hAnsi="楷体" w:cs="楷体" w:hint="eastAsia"/>
                <w:sz w:val="24"/>
                <w:szCs w:val="24"/>
              </w:rPr>
              <w:t>现场查看营销工作情况：</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1.下发的作业文件随手可得。规范规定了服务提供特性和验收标准，合同的洽商、评定和签订，售后服务保证，客户投诉的处置以及销售人员的产品知识业务能力的要求。文件可以指导销售过程的进行。</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2.资源配置齐备，设施设备可以满足要求。</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3.现场查看销售合同都进行了评审、加盖了公司公章，参见Q8.2工作单。</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4.现场提供有产品检验记录表、发货单、产品出厂合格证，参见Q8.6工作单。</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hint="eastAsia"/>
                <w:sz w:val="24"/>
                <w:szCs w:val="24"/>
              </w:rPr>
              <w:t>5.管理人员以及业务员、质检员、</w:t>
            </w:r>
            <w:r w:rsidRPr="0065368A">
              <w:rPr>
                <w:rFonts w:ascii="楷体" w:eastAsia="楷体" w:hAnsi="楷体" w:cs="楷体" w:hint="eastAsia"/>
                <w:sz w:val="24"/>
                <w:szCs w:val="24"/>
              </w:rPr>
              <w:t>库管员都经过了培训，能力满足要求。</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6.公司将销售过程定为需要确认的过程。提供有“销售特殊过程确认记录”，对销售过程进行了确认，满足要求，确认人刘恩超</w:t>
            </w:r>
            <w:r w:rsidR="00072BF5">
              <w:rPr>
                <w:rFonts w:ascii="楷体" w:eastAsia="楷体" w:hAnsi="楷体" w:cs="楷体" w:hint="eastAsia"/>
                <w:sz w:val="24"/>
                <w:szCs w:val="24"/>
              </w:rPr>
              <w:t>等</w:t>
            </w:r>
            <w:r w:rsidRPr="0065368A">
              <w:rPr>
                <w:rFonts w:ascii="楷体" w:eastAsia="楷体" w:hAnsi="楷体" w:cs="楷体" w:hint="eastAsia"/>
                <w:sz w:val="24"/>
                <w:szCs w:val="24"/>
              </w:rPr>
              <w:t>，确认时间</w:t>
            </w:r>
            <w:r w:rsidR="00072BF5">
              <w:rPr>
                <w:rFonts w:ascii="楷体" w:eastAsia="楷体" w:hAnsi="楷体" w:cs="楷体" w:hint="eastAsia"/>
                <w:sz w:val="24"/>
                <w:szCs w:val="24"/>
              </w:rPr>
              <w:t>2020</w:t>
            </w:r>
            <w:r w:rsidRPr="0065368A">
              <w:rPr>
                <w:rFonts w:ascii="楷体" w:eastAsia="楷体" w:hAnsi="楷体" w:cs="楷体" w:hint="eastAsia"/>
                <w:sz w:val="24"/>
                <w:szCs w:val="24"/>
              </w:rPr>
              <w:t>.</w:t>
            </w:r>
            <w:r w:rsidR="00072BF5">
              <w:rPr>
                <w:rFonts w:ascii="楷体" w:eastAsia="楷体" w:hAnsi="楷体" w:cs="楷体" w:hint="eastAsia"/>
                <w:sz w:val="24"/>
                <w:szCs w:val="24"/>
              </w:rPr>
              <w:t>3</w:t>
            </w:r>
            <w:r w:rsidRPr="0065368A">
              <w:rPr>
                <w:rFonts w:ascii="楷体" w:eastAsia="楷体" w:hAnsi="楷体" w:cs="楷体" w:hint="eastAsia"/>
                <w:sz w:val="24"/>
                <w:szCs w:val="24"/>
              </w:rPr>
              <w:t>.10日。</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7.</w:t>
            </w:r>
            <w:r w:rsidRPr="0065368A">
              <w:rPr>
                <w:rFonts w:ascii="楷体" w:eastAsia="楷体" w:hAnsi="楷体" w:hint="eastAsia"/>
                <w:sz w:val="24"/>
                <w:szCs w:val="24"/>
              </w:rPr>
              <w:t>制定了销售服务作业指导书等，规定了操作的步骤、方法、注意事项等，操作人员直接按要求进行控制，防止人为错误。</w:t>
            </w:r>
          </w:p>
          <w:p w:rsidR="00834BD3" w:rsidRPr="0065368A" w:rsidRDefault="00834BD3" w:rsidP="0065368A">
            <w:pPr>
              <w:spacing w:line="360" w:lineRule="auto"/>
              <w:ind w:rightChars="-3" w:right="-6"/>
              <w:rPr>
                <w:rFonts w:ascii="楷体" w:eastAsia="楷体" w:hAnsi="楷体"/>
                <w:sz w:val="24"/>
                <w:szCs w:val="24"/>
              </w:rPr>
            </w:pPr>
            <w:r w:rsidRPr="0065368A">
              <w:rPr>
                <w:rFonts w:ascii="楷体" w:eastAsia="楷体" w:hAnsi="楷体" w:cs="楷体" w:hint="eastAsia"/>
                <w:sz w:val="24"/>
                <w:szCs w:val="24"/>
              </w:rPr>
              <w:t>8.</w:t>
            </w:r>
            <w:r w:rsidRPr="0065368A">
              <w:rPr>
                <w:rFonts w:ascii="楷体" w:eastAsia="楷体" w:hAnsi="楷体" w:hint="eastAsia"/>
                <w:sz w:val="24"/>
                <w:szCs w:val="24"/>
              </w:rPr>
              <w:t xml:space="preserve"> 提供了《营销人员工作监督表》，对营销人员的工作进行了监督检查。</w:t>
            </w:r>
          </w:p>
          <w:p w:rsidR="00834BD3" w:rsidRPr="0065368A" w:rsidRDefault="00834BD3" w:rsidP="0065368A">
            <w:pPr>
              <w:spacing w:line="360" w:lineRule="auto"/>
              <w:ind w:rightChars="-3" w:right="-6" w:firstLineChars="200" w:firstLine="480"/>
              <w:rPr>
                <w:rFonts w:ascii="楷体" w:eastAsia="楷体" w:hAnsi="楷体"/>
                <w:sz w:val="24"/>
                <w:szCs w:val="24"/>
              </w:rPr>
            </w:pPr>
            <w:r w:rsidRPr="0065368A">
              <w:rPr>
                <w:rFonts w:ascii="楷体" w:eastAsia="楷体" w:hAnsi="楷体" w:hint="eastAsia"/>
                <w:sz w:val="24"/>
                <w:szCs w:val="24"/>
              </w:rPr>
              <w:t>查见</w:t>
            </w:r>
            <w:r w:rsidR="00F2456F">
              <w:rPr>
                <w:rFonts w:ascii="楷体" w:eastAsia="楷体" w:hAnsi="楷体" w:hint="eastAsia"/>
                <w:sz w:val="24"/>
                <w:szCs w:val="24"/>
              </w:rPr>
              <w:t>2020</w:t>
            </w:r>
            <w:r w:rsidRPr="0065368A">
              <w:rPr>
                <w:rFonts w:ascii="楷体" w:eastAsia="楷体" w:hAnsi="楷体" w:hint="eastAsia"/>
                <w:sz w:val="24"/>
                <w:szCs w:val="24"/>
              </w:rPr>
              <w:t>年</w:t>
            </w:r>
            <w:r w:rsidR="00F2456F">
              <w:rPr>
                <w:rFonts w:ascii="楷体" w:eastAsia="楷体" w:hAnsi="楷体" w:hint="eastAsia"/>
                <w:sz w:val="24"/>
                <w:szCs w:val="24"/>
              </w:rPr>
              <w:t>3</w:t>
            </w:r>
            <w:r w:rsidRPr="0065368A">
              <w:rPr>
                <w:rFonts w:ascii="楷体" w:eastAsia="楷体" w:hAnsi="楷体" w:hint="eastAsia"/>
                <w:sz w:val="24"/>
                <w:szCs w:val="24"/>
              </w:rPr>
              <w:t>月1</w:t>
            </w:r>
            <w:r w:rsidR="00F2456F">
              <w:rPr>
                <w:rFonts w:ascii="楷体" w:eastAsia="楷体" w:hAnsi="楷体" w:hint="eastAsia"/>
                <w:sz w:val="24"/>
                <w:szCs w:val="24"/>
              </w:rPr>
              <w:t>7</w:t>
            </w:r>
            <w:r w:rsidRPr="0065368A">
              <w:rPr>
                <w:rFonts w:ascii="楷体" w:eastAsia="楷体" w:hAnsi="楷体" w:hint="eastAsia"/>
                <w:sz w:val="24"/>
                <w:szCs w:val="24"/>
              </w:rPr>
              <w:t>日的《营销人员工作监督表》，业务人员：</w:t>
            </w:r>
            <w:r w:rsidR="00F2456F" w:rsidRPr="00F2456F">
              <w:rPr>
                <w:rFonts w:ascii="楷体" w:eastAsia="楷体" w:hAnsi="楷体" w:hint="eastAsia"/>
                <w:sz w:val="24"/>
                <w:szCs w:val="24"/>
              </w:rPr>
              <w:t>高策</w:t>
            </w:r>
            <w:r w:rsidRPr="0065368A">
              <w:rPr>
                <w:rFonts w:ascii="楷体" w:eastAsia="楷体" w:hAnsi="楷体" w:hint="eastAsia"/>
                <w:sz w:val="24"/>
                <w:szCs w:val="24"/>
              </w:rPr>
              <w:t>，综合评价：9</w:t>
            </w:r>
            <w:r w:rsidR="00F2456F">
              <w:rPr>
                <w:rFonts w:ascii="楷体" w:eastAsia="楷体" w:hAnsi="楷体" w:hint="eastAsia"/>
                <w:sz w:val="24"/>
                <w:szCs w:val="24"/>
              </w:rPr>
              <w:t>6</w:t>
            </w:r>
            <w:r w:rsidRPr="0065368A">
              <w:rPr>
                <w:rFonts w:ascii="楷体" w:eastAsia="楷体" w:hAnsi="楷体" w:hint="eastAsia"/>
                <w:sz w:val="24"/>
                <w:szCs w:val="24"/>
              </w:rPr>
              <w:t>分，检查人：刘恩超。</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9．产品都附有生产厂家合格证明等。</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cs="楷体" w:hint="eastAsia"/>
                <w:sz w:val="24"/>
                <w:szCs w:val="24"/>
              </w:rPr>
              <w:t>10．</w:t>
            </w:r>
            <w:r w:rsidRPr="0065368A">
              <w:rPr>
                <w:rFonts w:ascii="楷体" w:eastAsia="楷体" w:hAnsi="楷体" w:hint="eastAsia"/>
                <w:sz w:val="24"/>
                <w:szCs w:val="24"/>
              </w:rPr>
              <w:t>所有的产品都必须经检验合格后方可入库和交付。</w:t>
            </w:r>
            <w:r w:rsidRPr="0065368A">
              <w:rPr>
                <w:rFonts w:ascii="楷体" w:eastAsia="楷体" w:hAnsi="楷体" w:cs="Arial" w:hint="eastAsia"/>
                <w:sz w:val="24"/>
                <w:szCs w:val="24"/>
              </w:rPr>
              <w:t>质检部负责产品的检验和放行，产品经过检</w:t>
            </w:r>
            <w:r w:rsidRPr="0065368A">
              <w:rPr>
                <w:rFonts w:ascii="楷体" w:eastAsia="楷体" w:hAnsi="楷体" w:cs="Arial" w:hint="eastAsia"/>
                <w:sz w:val="24"/>
                <w:szCs w:val="24"/>
              </w:rPr>
              <w:lastRenderedPageBreak/>
              <w:t>验合格后方可放行和交付，供销部负责产品交付和交付后活动的实施，并负责联系售后服务。</w:t>
            </w:r>
            <w:r w:rsidRPr="0065368A">
              <w:rPr>
                <w:rFonts w:ascii="楷体" w:eastAsia="楷体" w:hAnsi="楷体" w:hint="eastAsia"/>
                <w:sz w:val="24"/>
                <w:szCs w:val="24"/>
              </w:rPr>
              <w:t>发货前由供销部开具发货单，库管</w:t>
            </w:r>
            <w:proofErr w:type="gramStart"/>
            <w:r w:rsidRPr="0065368A">
              <w:rPr>
                <w:rFonts w:ascii="楷体" w:eastAsia="楷体" w:hAnsi="楷体" w:hint="eastAsia"/>
                <w:sz w:val="24"/>
                <w:szCs w:val="24"/>
              </w:rPr>
              <w:t>员依据发</w:t>
            </w:r>
            <w:proofErr w:type="gramEnd"/>
            <w:r w:rsidRPr="0065368A">
              <w:rPr>
                <w:rFonts w:ascii="楷体" w:eastAsia="楷体" w:hAnsi="楷体" w:hint="eastAsia"/>
                <w:sz w:val="24"/>
                <w:szCs w:val="24"/>
              </w:rPr>
              <w:t>货单发货，随货同行有产品合格证，公司负责联系货运交付到指定地点，经查出库、交付手续齐全。</w:t>
            </w:r>
          </w:p>
          <w:p w:rsidR="00834BD3" w:rsidRPr="0065368A" w:rsidRDefault="00834BD3" w:rsidP="0065368A">
            <w:pPr>
              <w:spacing w:line="360" w:lineRule="auto"/>
              <w:ind w:rightChars="-3" w:right="-6"/>
              <w:rPr>
                <w:rFonts w:ascii="楷体" w:eastAsia="楷体" w:hAnsi="楷体" w:cs="楷体"/>
                <w:sz w:val="24"/>
                <w:szCs w:val="24"/>
              </w:rPr>
            </w:pPr>
            <w:r w:rsidRPr="0065368A">
              <w:rPr>
                <w:rFonts w:ascii="楷体" w:eastAsia="楷体" w:hAnsi="楷体" w:hint="eastAsia"/>
                <w:sz w:val="24"/>
                <w:szCs w:val="24"/>
              </w:rPr>
              <w:t xml:space="preserve">11. </w:t>
            </w:r>
            <w:r w:rsidR="008D5C08">
              <w:rPr>
                <w:rFonts w:ascii="楷体" w:eastAsia="楷体" w:hAnsi="楷体" w:hint="eastAsia"/>
                <w:sz w:val="24"/>
                <w:szCs w:val="24"/>
              </w:rPr>
              <w:t>现场业务员高</w:t>
            </w:r>
            <w:r w:rsidRPr="0065368A">
              <w:rPr>
                <w:rFonts w:ascii="楷体" w:eastAsia="楷体" w:hAnsi="楷体" w:hint="eastAsia"/>
                <w:sz w:val="24"/>
                <w:szCs w:val="24"/>
              </w:rPr>
              <w:t>某</w:t>
            </w:r>
            <w:r w:rsidRPr="0065368A">
              <w:rPr>
                <w:rFonts w:ascii="楷体" w:eastAsia="楷体" w:hAnsi="楷体" w:cs="楷体" w:hint="eastAsia"/>
                <w:sz w:val="24"/>
                <w:szCs w:val="24"/>
              </w:rPr>
              <w:t>正在电话联系</w:t>
            </w:r>
            <w:r w:rsidR="008D5C08">
              <w:rPr>
                <w:rFonts w:ascii="楷体" w:eastAsia="楷体" w:hAnsi="楷体" w:cs="楷体" w:hint="eastAsia"/>
                <w:sz w:val="24"/>
                <w:szCs w:val="24"/>
              </w:rPr>
              <w:t>客户</w:t>
            </w:r>
            <w:r w:rsidR="008D5C08">
              <w:rPr>
                <w:rFonts w:ascii="楷体" w:eastAsia="楷体" w:hAnsi="楷体" w:cs="Arial" w:hint="eastAsia"/>
                <w:sz w:val="24"/>
                <w:szCs w:val="24"/>
              </w:rPr>
              <w:t>河北建设集团股份</w:t>
            </w:r>
            <w:r w:rsidR="008D5C08">
              <w:rPr>
                <w:rFonts w:ascii="楷体" w:eastAsia="楷体" w:hAnsi="楷体" w:cs="Arial" w:hint="eastAsia"/>
                <w:sz w:val="24"/>
                <w:szCs w:val="24"/>
              </w:rPr>
              <w:t>有限公司</w:t>
            </w:r>
            <w:r w:rsidRPr="0065368A">
              <w:rPr>
                <w:rFonts w:ascii="楷体" w:eastAsia="楷体" w:hAnsi="楷体" w:cs="楷体" w:hint="eastAsia"/>
                <w:sz w:val="24"/>
                <w:szCs w:val="24"/>
              </w:rPr>
              <w:t>关于：弯头、</w:t>
            </w:r>
            <w:r w:rsidR="00F41303">
              <w:rPr>
                <w:rFonts w:ascii="楷体" w:eastAsia="楷体" w:hAnsi="楷体" w:cs="楷体" w:hint="eastAsia"/>
                <w:sz w:val="24"/>
                <w:szCs w:val="24"/>
              </w:rPr>
              <w:t>螺旋管</w:t>
            </w:r>
            <w:r w:rsidRPr="0065368A">
              <w:rPr>
                <w:rFonts w:ascii="楷体" w:eastAsia="楷体" w:hAnsi="楷体" w:cs="楷体" w:hint="eastAsia"/>
                <w:sz w:val="24"/>
                <w:szCs w:val="24"/>
              </w:rPr>
              <w:t>、保温</w:t>
            </w:r>
            <w:r w:rsidR="00F41303">
              <w:rPr>
                <w:rFonts w:ascii="楷体" w:eastAsia="楷体" w:hAnsi="楷体" w:cs="楷体" w:hint="eastAsia"/>
                <w:sz w:val="24"/>
                <w:szCs w:val="24"/>
              </w:rPr>
              <w:t>直埋</w:t>
            </w:r>
            <w:r w:rsidRPr="0065368A">
              <w:rPr>
                <w:rFonts w:ascii="楷体" w:eastAsia="楷体" w:hAnsi="楷体" w:cs="楷体" w:hint="eastAsia"/>
                <w:sz w:val="24"/>
                <w:szCs w:val="24"/>
              </w:rPr>
              <w:t>管等产品的发货交付事宜，接听电话礼仪规范，介绍沟通详实。</w:t>
            </w:r>
          </w:p>
          <w:p w:rsidR="00834BD3" w:rsidRPr="0065368A" w:rsidRDefault="00834BD3" w:rsidP="0065368A">
            <w:pPr>
              <w:pStyle w:val="ab"/>
              <w:spacing w:line="360" w:lineRule="auto"/>
              <w:ind w:left="0" w:rightChars="-3" w:right="-6" w:firstLineChars="200" w:firstLine="480"/>
              <w:rPr>
                <w:rFonts w:ascii="楷体" w:eastAsia="楷体" w:hAnsi="楷体" w:cs="楷体"/>
                <w:kern w:val="0"/>
                <w:szCs w:val="24"/>
              </w:rPr>
            </w:pPr>
            <w:r w:rsidRPr="0065368A">
              <w:rPr>
                <w:rFonts w:ascii="楷体" w:eastAsia="楷体" w:hAnsi="楷体" w:cs="楷体" w:hint="eastAsia"/>
                <w:kern w:val="0"/>
                <w:szCs w:val="24"/>
              </w:rPr>
              <w:t>组织销售服务过程的控制符合标准规定的要求。</w:t>
            </w:r>
          </w:p>
          <w:p w:rsidR="00834BD3" w:rsidRPr="0065368A" w:rsidRDefault="00834BD3" w:rsidP="0065368A">
            <w:pPr>
              <w:pStyle w:val="ab"/>
              <w:spacing w:line="360" w:lineRule="auto"/>
              <w:ind w:left="0" w:rightChars="-3" w:right="-6" w:firstLineChars="200" w:firstLine="480"/>
              <w:rPr>
                <w:rFonts w:ascii="楷体" w:eastAsia="楷体" w:hAnsi="楷体" w:cs="楷体"/>
                <w:kern w:val="0"/>
                <w:szCs w:val="24"/>
              </w:rPr>
            </w:pPr>
          </w:p>
        </w:tc>
        <w:tc>
          <w:tcPr>
            <w:tcW w:w="1134" w:type="dxa"/>
          </w:tcPr>
          <w:p w:rsidR="00834BD3" w:rsidRPr="0065368A" w:rsidRDefault="00834BD3" w:rsidP="0065368A">
            <w:pPr>
              <w:spacing w:line="360" w:lineRule="auto"/>
              <w:rPr>
                <w:rFonts w:ascii="楷体" w:eastAsia="楷体" w:hAnsi="楷体"/>
                <w:sz w:val="24"/>
                <w:szCs w:val="24"/>
              </w:rPr>
            </w:pPr>
          </w:p>
        </w:tc>
      </w:tr>
      <w:tr w:rsidR="00834BD3" w:rsidRPr="0065368A">
        <w:trPr>
          <w:trHeight w:val="1011"/>
        </w:trPr>
        <w:tc>
          <w:tcPr>
            <w:tcW w:w="1809" w:type="dxa"/>
          </w:tcPr>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lastRenderedPageBreak/>
              <w:t>顾客或外供方财产</w:t>
            </w:r>
          </w:p>
        </w:tc>
        <w:tc>
          <w:tcPr>
            <w:tcW w:w="1233" w:type="dxa"/>
          </w:tcPr>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Q8.5.3</w:t>
            </w:r>
          </w:p>
          <w:p w:rsidR="00834BD3" w:rsidRPr="0065368A" w:rsidRDefault="00834BD3" w:rsidP="0065368A">
            <w:pPr>
              <w:spacing w:line="360" w:lineRule="auto"/>
              <w:rPr>
                <w:rFonts w:ascii="楷体" w:eastAsia="楷体" w:hAnsi="楷体" w:cs="宋体"/>
                <w:sz w:val="24"/>
                <w:szCs w:val="24"/>
              </w:rPr>
            </w:pPr>
          </w:p>
        </w:tc>
        <w:tc>
          <w:tcPr>
            <w:tcW w:w="10533" w:type="dxa"/>
          </w:tcPr>
          <w:p w:rsidR="00834BD3" w:rsidRPr="0065368A" w:rsidRDefault="00834BD3" w:rsidP="00F41303">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顾客或外部供方的财产包括：资质证明文件（如营业执照和其它资质文件）、银行账号、联系方式、经营地址及档案资料等信息，由部门专门人员负责管理，分类登记放置。未发生损坏丢失等现象。</w:t>
            </w:r>
          </w:p>
        </w:tc>
        <w:tc>
          <w:tcPr>
            <w:tcW w:w="1134" w:type="dxa"/>
          </w:tcPr>
          <w:p w:rsidR="00834BD3" w:rsidRPr="0065368A" w:rsidRDefault="00834BD3" w:rsidP="0065368A">
            <w:pPr>
              <w:spacing w:line="360" w:lineRule="auto"/>
              <w:rPr>
                <w:rFonts w:ascii="楷体" w:eastAsia="楷体" w:hAnsi="楷体"/>
                <w:sz w:val="24"/>
                <w:szCs w:val="24"/>
              </w:rPr>
            </w:pPr>
          </w:p>
        </w:tc>
      </w:tr>
      <w:tr w:rsidR="00834BD3" w:rsidRPr="0065368A">
        <w:trPr>
          <w:trHeight w:val="741"/>
        </w:trPr>
        <w:tc>
          <w:tcPr>
            <w:tcW w:w="1809" w:type="dxa"/>
          </w:tcPr>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交付后活动</w:t>
            </w:r>
          </w:p>
        </w:tc>
        <w:tc>
          <w:tcPr>
            <w:tcW w:w="1233" w:type="dxa"/>
          </w:tcPr>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Q8.5.5</w:t>
            </w:r>
          </w:p>
        </w:tc>
        <w:tc>
          <w:tcPr>
            <w:tcW w:w="10533" w:type="dxa"/>
          </w:tcPr>
          <w:p w:rsidR="00834BD3" w:rsidRPr="0065368A" w:rsidRDefault="00834BD3" w:rsidP="00F41303">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产品交付时如客户在使用过程中出现问题，先通过电话进行解决，如远程无法解决，派专人到客户现场实地解决。</w:t>
            </w:r>
          </w:p>
        </w:tc>
        <w:tc>
          <w:tcPr>
            <w:tcW w:w="1134" w:type="dxa"/>
          </w:tcPr>
          <w:p w:rsidR="00834BD3" w:rsidRPr="0065368A" w:rsidRDefault="00834BD3" w:rsidP="0065368A">
            <w:pPr>
              <w:spacing w:line="360" w:lineRule="auto"/>
              <w:rPr>
                <w:rFonts w:ascii="楷体" w:eastAsia="楷体" w:hAnsi="楷体"/>
                <w:sz w:val="24"/>
                <w:szCs w:val="24"/>
              </w:rPr>
            </w:pPr>
          </w:p>
        </w:tc>
      </w:tr>
      <w:tr w:rsidR="00834BD3" w:rsidRPr="0065368A">
        <w:trPr>
          <w:trHeight w:val="1011"/>
        </w:trPr>
        <w:tc>
          <w:tcPr>
            <w:tcW w:w="1809" w:type="dxa"/>
          </w:tcPr>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顾客满意</w:t>
            </w:r>
          </w:p>
          <w:p w:rsidR="00834BD3" w:rsidRPr="0065368A" w:rsidRDefault="00834BD3" w:rsidP="0065368A">
            <w:pPr>
              <w:spacing w:line="360" w:lineRule="auto"/>
              <w:rPr>
                <w:rFonts w:ascii="楷体" w:eastAsia="楷体" w:hAnsi="楷体" w:cs="宋体"/>
                <w:sz w:val="24"/>
                <w:szCs w:val="24"/>
              </w:rPr>
            </w:pPr>
          </w:p>
        </w:tc>
        <w:tc>
          <w:tcPr>
            <w:tcW w:w="1233" w:type="dxa"/>
          </w:tcPr>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Q9.1.2</w:t>
            </w:r>
          </w:p>
        </w:tc>
        <w:tc>
          <w:tcPr>
            <w:tcW w:w="10533" w:type="dxa"/>
          </w:tcPr>
          <w:p w:rsidR="00834BD3" w:rsidRPr="0065368A" w:rsidRDefault="00834BD3" w:rsidP="00F41303">
            <w:pPr>
              <w:spacing w:line="360" w:lineRule="auto"/>
              <w:ind w:firstLineChars="200" w:firstLine="480"/>
              <w:rPr>
                <w:rFonts w:ascii="楷体" w:eastAsia="楷体" w:hAnsi="楷体" w:cs="宋体"/>
                <w:sz w:val="24"/>
                <w:szCs w:val="24"/>
              </w:rPr>
            </w:pPr>
            <w:r w:rsidRPr="0065368A">
              <w:rPr>
                <w:rFonts w:ascii="楷体" w:eastAsia="楷体" w:hAnsi="楷体" w:cs="宋体" w:hint="eastAsia"/>
                <w:sz w:val="24"/>
                <w:szCs w:val="24"/>
              </w:rPr>
              <w:t>公司已建立和保持了《顾客满意度测定程序》，对顾客满意的监测的相关内容进行了规定，其包括了对调查方式、渠道、内容、频率等。</w:t>
            </w:r>
          </w:p>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公司于内审前采取对主要顾客进行满意度调查的形式，发出《顾客满意度调查表》，有效回收：</w:t>
            </w:r>
          </w:p>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调查内容有：产品和生产质量、价格水平、生产态度等，查阅《顾客满意程度调查表》。</w:t>
            </w:r>
          </w:p>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对每一调查内容按百分制统计和计算。</w:t>
            </w:r>
          </w:p>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lastRenderedPageBreak/>
              <w:t>查《顾客满意程度调查表》，记录真实有效。</w:t>
            </w:r>
          </w:p>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提供《顾客满意度统计分析表》，顾客满意率达到97%，达到了质量目标的要求。</w:t>
            </w:r>
          </w:p>
          <w:p w:rsidR="00834BD3" w:rsidRPr="0065368A" w:rsidRDefault="00834BD3" w:rsidP="0065368A">
            <w:pPr>
              <w:spacing w:line="360" w:lineRule="auto"/>
              <w:rPr>
                <w:rFonts w:ascii="楷体" w:eastAsia="楷体" w:hAnsi="楷体" w:cs="宋体"/>
                <w:sz w:val="24"/>
                <w:szCs w:val="24"/>
              </w:rPr>
            </w:pPr>
            <w:r w:rsidRPr="0065368A">
              <w:rPr>
                <w:rFonts w:ascii="楷体" w:eastAsia="楷体" w:hAnsi="楷体" w:cs="宋体" w:hint="eastAsia"/>
                <w:sz w:val="24"/>
                <w:szCs w:val="24"/>
              </w:rPr>
              <w:t>调查未发现有顾客投诉，不满意主要为价位偏高，公司根据市场同时加强管理降低成本适当降低售价，提高顾客满意度。</w:t>
            </w:r>
          </w:p>
        </w:tc>
        <w:tc>
          <w:tcPr>
            <w:tcW w:w="1134" w:type="dxa"/>
          </w:tcPr>
          <w:p w:rsidR="00834BD3" w:rsidRPr="0065368A" w:rsidRDefault="00834BD3" w:rsidP="0065368A">
            <w:pPr>
              <w:spacing w:line="360" w:lineRule="auto"/>
              <w:rPr>
                <w:rFonts w:ascii="楷体" w:eastAsia="楷体" w:hAnsi="楷体"/>
                <w:sz w:val="24"/>
                <w:szCs w:val="24"/>
              </w:rPr>
            </w:pPr>
          </w:p>
        </w:tc>
      </w:tr>
      <w:tr w:rsidR="00B97F73" w:rsidRPr="0065368A" w:rsidTr="0061266E">
        <w:trPr>
          <w:trHeight w:val="1011"/>
        </w:trPr>
        <w:tc>
          <w:tcPr>
            <w:tcW w:w="1809" w:type="dxa"/>
            <w:vAlign w:val="center"/>
          </w:tcPr>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Arial" w:hint="eastAsia"/>
                <w:sz w:val="24"/>
                <w:szCs w:val="24"/>
              </w:rPr>
              <w:lastRenderedPageBreak/>
              <w:t>危险源辨识与评价</w:t>
            </w:r>
          </w:p>
          <w:p w:rsidR="00B97F73" w:rsidRPr="0065368A" w:rsidRDefault="00B97F73" w:rsidP="0065368A">
            <w:pPr>
              <w:spacing w:line="360" w:lineRule="auto"/>
              <w:rPr>
                <w:rFonts w:ascii="楷体" w:eastAsia="楷体" w:hAnsi="楷体"/>
                <w:sz w:val="24"/>
                <w:szCs w:val="24"/>
              </w:rPr>
            </w:pPr>
          </w:p>
        </w:tc>
        <w:tc>
          <w:tcPr>
            <w:tcW w:w="1233" w:type="dxa"/>
            <w:vAlign w:val="center"/>
          </w:tcPr>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S：6.1.2</w:t>
            </w: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tc>
        <w:tc>
          <w:tcPr>
            <w:tcW w:w="10533" w:type="dxa"/>
            <w:vAlign w:val="center"/>
          </w:tcPr>
          <w:p w:rsidR="00B97F73" w:rsidRPr="0065368A" w:rsidRDefault="00B97F73" w:rsidP="0065368A">
            <w:pPr>
              <w:snapToGrid w:val="0"/>
              <w:spacing w:line="360" w:lineRule="auto"/>
              <w:ind w:firstLine="480"/>
              <w:rPr>
                <w:rFonts w:ascii="楷体" w:eastAsia="楷体" w:hAnsi="楷体" w:cs="楷体"/>
                <w:sz w:val="24"/>
                <w:szCs w:val="24"/>
              </w:rPr>
            </w:pPr>
            <w:r w:rsidRPr="0065368A">
              <w:rPr>
                <w:rFonts w:ascii="楷体" w:eastAsia="楷体" w:hAnsi="楷体" w:cs="楷体" w:hint="eastAsia"/>
                <w:sz w:val="24"/>
                <w:szCs w:val="24"/>
              </w:rPr>
              <w:t>查有：《危险源辨识、风险评价和控制措施确定控制程序</w:t>
            </w:r>
            <w:r w:rsidR="00E575CD" w:rsidRPr="00E575CD">
              <w:rPr>
                <w:rFonts w:ascii="楷体" w:eastAsia="楷体" w:hAnsi="楷体" w:cs="楷体" w:hint="eastAsia"/>
                <w:sz w:val="24"/>
                <w:szCs w:val="24"/>
              </w:rPr>
              <w:t>TS/QES-CX-21-2020</w:t>
            </w:r>
            <w:r w:rsidRPr="0065368A">
              <w:rPr>
                <w:rFonts w:ascii="楷体" w:eastAsia="楷体" w:hAnsi="楷体" w:cs="楷体" w:hint="eastAsia"/>
                <w:sz w:val="24"/>
                <w:szCs w:val="24"/>
              </w:rPr>
              <w:t>》。</w:t>
            </w:r>
          </w:p>
          <w:p w:rsidR="00B97F73" w:rsidRPr="0065368A" w:rsidRDefault="00B97F73" w:rsidP="0065368A">
            <w:pPr>
              <w:snapToGrid w:val="0"/>
              <w:spacing w:line="360" w:lineRule="auto"/>
              <w:rPr>
                <w:rFonts w:ascii="楷体" w:eastAsia="楷体" w:hAnsi="楷体" w:cs="楷体"/>
                <w:sz w:val="24"/>
                <w:szCs w:val="24"/>
              </w:rPr>
            </w:pPr>
            <w:r w:rsidRPr="0065368A">
              <w:rPr>
                <w:rFonts w:ascii="楷体" w:eastAsia="楷体" w:hAnsi="楷体" w:cs="楷体" w:hint="eastAsia"/>
                <w:sz w:val="24"/>
                <w:szCs w:val="24"/>
              </w:rPr>
              <w:t xml:space="preserve">    查“危险源辨识及风险评价表”，识别了电脑、复印辐射、办公电器漏电触电、易燃易爆、有毒物品存放、相关方钢管或产品不合理装卸、酒后开车事故等危险源。</w:t>
            </w:r>
          </w:p>
          <w:p w:rsidR="00B97F73" w:rsidRPr="0065368A" w:rsidRDefault="00B97F73" w:rsidP="0065368A">
            <w:pPr>
              <w:spacing w:line="360" w:lineRule="auto"/>
              <w:ind w:firstLine="468"/>
              <w:rPr>
                <w:rFonts w:ascii="楷体" w:eastAsia="楷体" w:hAnsi="楷体" w:cs="楷体"/>
                <w:sz w:val="24"/>
                <w:szCs w:val="24"/>
              </w:rPr>
            </w:pPr>
            <w:r w:rsidRPr="0065368A">
              <w:rPr>
                <w:rFonts w:ascii="楷体" w:eastAsia="楷体" w:hAnsi="楷体" w:cs="楷体" w:hint="eastAsia"/>
                <w:sz w:val="24"/>
                <w:szCs w:val="24"/>
              </w:rPr>
              <w:t>查“不可接受风险清单”，涉及本部门的不可接受风险，包括：用电不当造成的触电和火灾事故。</w:t>
            </w:r>
          </w:p>
          <w:p w:rsidR="00B97F73" w:rsidRPr="0065368A" w:rsidRDefault="00B97F73" w:rsidP="0065368A">
            <w:pPr>
              <w:spacing w:line="360" w:lineRule="auto"/>
              <w:ind w:firstLine="468"/>
              <w:rPr>
                <w:rFonts w:ascii="楷体" w:eastAsia="楷体" w:hAnsi="楷体" w:cs="楷体"/>
                <w:sz w:val="24"/>
                <w:szCs w:val="24"/>
              </w:rPr>
            </w:pPr>
            <w:r w:rsidRPr="0065368A">
              <w:rPr>
                <w:rFonts w:ascii="楷体" w:eastAsia="楷体" w:hAnsi="楷体" w:cs="楷体" w:hint="eastAsia"/>
                <w:sz w:val="24"/>
                <w:szCs w:val="24"/>
              </w:rPr>
              <w:t>危险源控制执行管理方案、配备消防器材、个体防护、日常检查、培训教育、应急预案等运行控制措施。</w:t>
            </w:r>
          </w:p>
          <w:p w:rsidR="00B97F73" w:rsidRPr="0065368A" w:rsidRDefault="00B97F73" w:rsidP="0065368A">
            <w:pPr>
              <w:spacing w:line="360" w:lineRule="auto"/>
              <w:ind w:firstLineChars="150" w:firstLine="360"/>
              <w:rPr>
                <w:rFonts w:ascii="楷体" w:eastAsia="楷体" w:hAnsi="楷体" w:cs="楷体"/>
                <w:sz w:val="24"/>
                <w:szCs w:val="24"/>
              </w:rPr>
            </w:pPr>
            <w:r w:rsidRPr="0065368A">
              <w:rPr>
                <w:rFonts w:ascii="楷体" w:eastAsia="楷体" w:hAnsi="楷体" w:cs="楷体" w:hint="eastAsia"/>
                <w:sz w:val="24"/>
                <w:szCs w:val="24"/>
              </w:rPr>
              <w:t xml:space="preserve"> 部门识别和评价基本充分，符合规定要求。</w:t>
            </w:r>
          </w:p>
        </w:tc>
        <w:tc>
          <w:tcPr>
            <w:tcW w:w="1134" w:type="dxa"/>
          </w:tcPr>
          <w:p w:rsidR="00B97F73" w:rsidRPr="0065368A" w:rsidRDefault="00B97F73" w:rsidP="0065368A">
            <w:pPr>
              <w:spacing w:line="360" w:lineRule="auto"/>
              <w:rPr>
                <w:rFonts w:ascii="楷体" w:eastAsia="楷体" w:hAnsi="楷体"/>
                <w:sz w:val="24"/>
                <w:szCs w:val="24"/>
              </w:rPr>
            </w:pPr>
          </w:p>
        </w:tc>
      </w:tr>
      <w:tr w:rsidR="00B97F73" w:rsidRPr="0065368A" w:rsidTr="0061266E">
        <w:trPr>
          <w:trHeight w:val="1011"/>
        </w:trPr>
        <w:tc>
          <w:tcPr>
            <w:tcW w:w="1809" w:type="dxa"/>
            <w:vAlign w:val="center"/>
          </w:tcPr>
          <w:p w:rsidR="00B97F73" w:rsidRPr="0065368A" w:rsidRDefault="00B97F73" w:rsidP="0065368A">
            <w:pPr>
              <w:spacing w:line="360" w:lineRule="auto"/>
              <w:rPr>
                <w:rFonts w:ascii="楷体" w:eastAsia="楷体" w:hAnsi="楷体"/>
                <w:sz w:val="24"/>
                <w:szCs w:val="24"/>
              </w:rPr>
            </w:pPr>
            <w:r w:rsidRPr="0065368A">
              <w:rPr>
                <w:rFonts w:ascii="楷体" w:eastAsia="楷体" w:hAnsi="楷体" w:cs="Arial" w:hint="eastAsia"/>
                <w:sz w:val="24"/>
                <w:szCs w:val="24"/>
              </w:rPr>
              <w:t>运行策划和控制</w:t>
            </w:r>
          </w:p>
        </w:tc>
        <w:tc>
          <w:tcPr>
            <w:tcW w:w="1233" w:type="dxa"/>
            <w:vAlign w:val="center"/>
          </w:tcPr>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S:8.1</w:t>
            </w: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p w:rsidR="00B97F73" w:rsidRPr="0065368A" w:rsidRDefault="00B97F73" w:rsidP="0065368A">
            <w:pPr>
              <w:spacing w:line="360" w:lineRule="auto"/>
              <w:rPr>
                <w:rFonts w:ascii="楷体" w:eastAsia="楷体" w:hAnsi="楷体" w:cs="楷体"/>
                <w:sz w:val="24"/>
                <w:szCs w:val="24"/>
              </w:rPr>
            </w:pPr>
          </w:p>
        </w:tc>
        <w:tc>
          <w:tcPr>
            <w:tcW w:w="10533" w:type="dxa"/>
            <w:vAlign w:val="center"/>
          </w:tcPr>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lastRenderedPageBreak/>
              <w:t>1.编制并实施职业健康安全控制程序和管理制度。</w:t>
            </w:r>
          </w:p>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2.公司销售流程是业务洽谈→合同评审→组织货源→销售→售后。</w:t>
            </w:r>
          </w:p>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3.公司目前销售的产品主要是：</w:t>
            </w:r>
            <w:r w:rsidR="00E575CD" w:rsidRPr="00E575CD">
              <w:rPr>
                <w:rFonts w:ascii="楷体" w:eastAsia="楷体" w:hAnsi="楷体" w:cs="楷体" w:hint="eastAsia"/>
                <w:sz w:val="24"/>
                <w:szCs w:val="24"/>
              </w:rPr>
              <w:t>防腐、保温、</w:t>
            </w:r>
            <w:r w:rsidR="00E575CD" w:rsidRPr="00E575CD">
              <w:rPr>
                <w:rFonts w:ascii="楷体" w:eastAsia="楷体" w:hAnsi="楷体" w:cs="楷体"/>
                <w:sz w:val="24"/>
                <w:szCs w:val="24"/>
              </w:rPr>
              <w:t>PE</w:t>
            </w:r>
            <w:r w:rsidR="00E575CD" w:rsidRPr="00E575CD">
              <w:rPr>
                <w:rFonts w:ascii="楷体" w:eastAsia="楷体" w:hAnsi="楷体" w:cs="楷体" w:hint="eastAsia"/>
                <w:sz w:val="24"/>
                <w:szCs w:val="24"/>
              </w:rPr>
              <w:t>管道及连接件</w:t>
            </w:r>
            <w:r w:rsidR="00E575CD" w:rsidRPr="00E575CD">
              <w:rPr>
                <w:rFonts w:ascii="楷体" w:eastAsia="楷体" w:hAnsi="楷体" w:cs="楷体" w:hint="eastAsia"/>
                <w:sz w:val="24"/>
                <w:szCs w:val="24"/>
              </w:rPr>
              <w:t>、</w:t>
            </w:r>
            <w:r w:rsidR="00E575CD" w:rsidRPr="00E575CD">
              <w:rPr>
                <w:rFonts w:ascii="楷体" w:eastAsia="楷体" w:hAnsi="楷体" w:cs="楷体" w:hint="eastAsia"/>
                <w:sz w:val="24"/>
                <w:szCs w:val="24"/>
              </w:rPr>
              <w:t>管材、管件</w:t>
            </w:r>
            <w:r w:rsidRPr="0065368A">
              <w:rPr>
                <w:rFonts w:ascii="楷体" w:eastAsia="楷体" w:hAnsi="楷体" w:cs="楷体" w:hint="eastAsia"/>
                <w:sz w:val="24"/>
                <w:szCs w:val="24"/>
              </w:rPr>
              <w:t>等产品。以上产品全部由厂家提供，均有合格证以及检验</w:t>
            </w:r>
            <w:r w:rsidR="00E575CD">
              <w:rPr>
                <w:rFonts w:ascii="楷体" w:eastAsia="楷体" w:hAnsi="楷体" w:cs="楷体" w:hint="eastAsia"/>
                <w:sz w:val="24"/>
                <w:szCs w:val="24"/>
              </w:rPr>
              <w:t>合格</w:t>
            </w:r>
            <w:r w:rsidRPr="0065368A">
              <w:rPr>
                <w:rFonts w:ascii="楷体" w:eastAsia="楷体" w:hAnsi="楷体" w:cs="楷体" w:hint="eastAsia"/>
                <w:sz w:val="24"/>
                <w:szCs w:val="24"/>
              </w:rPr>
              <w:t>报告。</w:t>
            </w:r>
          </w:p>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4.本部门办公中所使用的办公用品均由公司办公室负责统一打印、复印，产生的废弃物，由办公室统一处理。</w:t>
            </w:r>
          </w:p>
          <w:p w:rsidR="00B97F73" w:rsidRPr="0065368A" w:rsidRDefault="00B97F73" w:rsidP="0065368A">
            <w:pPr>
              <w:snapToGrid w:val="0"/>
              <w:spacing w:line="360" w:lineRule="auto"/>
              <w:rPr>
                <w:rFonts w:ascii="楷体" w:eastAsia="楷体" w:hAnsi="楷体" w:cs="楷体"/>
                <w:sz w:val="24"/>
                <w:szCs w:val="24"/>
              </w:rPr>
            </w:pPr>
            <w:r w:rsidRPr="0065368A">
              <w:rPr>
                <w:rFonts w:ascii="楷体" w:eastAsia="楷体" w:hAnsi="楷体" w:cs="楷体" w:hint="eastAsia"/>
                <w:sz w:val="24"/>
                <w:szCs w:val="24"/>
              </w:rPr>
              <w:t>5.办公室和仓库内主要是电的使用，电器有漏电保护器，经常对电路、电源进行检查，</w:t>
            </w:r>
            <w:proofErr w:type="gramStart"/>
            <w:r w:rsidRPr="0065368A">
              <w:rPr>
                <w:rFonts w:ascii="楷体" w:eastAsia="楷体" w:hAnsi="楷体" w:cs="楷体" w:hint="eastAsia"/>
                <w:sz w:val="24"/>
                <w:szCs w:val="24"/>
              </w:rPr>
              <w:t>没有露电现</w:t>
            </w:r>
            <w:r w:rsidRPr="0065368A">
              <w:rPr>
                <w:rFonts w:ascii="楷体" w:eastAsia="楷体" w:hAnsi="楷体" w:cs="楷体" w:hint="eastAsia"/>
                <w:sz w:val="24"/>
                <w:szCs w:val="24"/>
              </w:rPr>
              <w:lastRenderedPageBreak/>
              <w:t>象</w:t>
            </w:r>
            <w:proofErr w:type="gramEnd"/>
            <w:r w:rsidRPr="0065368A">
              <w:rPr>
                <w:rFonts w:ascii="楷体" w:eastAsia="楷体" w:hAnsi="楷体" w:cs="楷体" w:hint="eastAsia"/>
                <w:sz w:val="24"/>
                <w:szCs w:val="24"/>
              </w:rPr>
              <w:t>发生。</w:t>
            </w:r>
          </w:p>
          <w:p w:rsidR="00B97F73" w:rsidRPr="0065368A" w:rsidRDefault="00B97F73" w:rsidP="0065368A">
            <w:pPr>
              <w:snapToGrid w:val="0"/>
              <w:spacing w:line="360" w:lineRule="auto"/>
              <w:rPr>
                <w:rFonts w:ascii="楷体" w:eastAsia="楷体" w:hAnsi="楷体" w:cs="楷体"/>
                <w:sz w:val="24"/>
                <w:szCs w:val="24"/>
              </w:rPr>
            </w:pPr>
            <w:r w:rsidRPr="0065368A">
              <w:rPr>
                <w:rFonts w:ascii="楷体" w:eastAsia="楷体" w:hAnsi="楷体" w:cs="楷体" w:hint="eastAsia"/>
                <w:sz w:val="24"/>
                <w:szCs w:val="24"/>
              </w:rPr>
              <w:t>6.建立并实施了《相关方管理程序》，供销部向供应商发放《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w:t>
            </w:r>
          </w:p>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7.在装卸车时，要求装运人员必须穿戴劳动防护用品，合理使用起重机等搬运工具。</w:t>
            </w:r>
          </w:p>
          <w:p w:rsidR="00B97F73" w:rsidRDefault="00B97F73" w:rsidP="00352F62">
            <w:pPr>
              <w:snapToGrid w:val="0"/>
              <w:spacing w:line="360" w:lineRule="auto"/>
              <w:rPr>
                <w:rFonts w:ascii="楷体" w:eastAsia="楷体" w:hAnsi="楷体" w:cs="楷体" w:hint="eastAsia"/>
                <w:sz w:val="24"/>
                <w:szCs w:val="24"/>
              </w:rPr>
            </w:pPr>
            <w:r w:rsidRPr="0065368A">
              <w:rPr>
                <w:rFonts w:ascii="楷体" w:eastAsia="楷体" w:hAnsi="楷体" w:cs="楷体" w:hint="eastAsia"/>
                <w:sz w:val="24"/>
                <w:szCs w:val="24"/>
              </w:rPr>
              <w:t>8.运输使用物流公司运输，货物少量自己运输，本公司销售人员押车，选择车况较好的车辆，防止超高，超重，超宽；司机每4小时倒班作业，货物装卸时要求戴手套，轻拿轻放。</w:t>
            </w:r>
          </w:p>
          <w:p w:rsidR="00352F62" w:rsidRPr="00352F62" w:rsidRDefault="00352F62" w:rsidP="00352F62">
            <w:pPr>
              <w:snapToGrid w:val="0"/>
              <w:spacing w:line="360" w:lineRule="auto"/>
              <w:rPr>
                <w:rFonts w:ascii="楷体" w:eastAsia="楷体" w:hAnsi="楷体" w:cs="楷体"/>
                <w:sz w:val="24"/>
                <w:szCs w:val="24"/>
              </w:rPr>
            </w:pPr>
            <w:r w:rsidRPr="00352F62">
              <w:rPr>
                <w:rFonts w:ascii="楷体" w:eastAsia="楷体" w:hAnsi="楷体" w:cs="楷体" w:hint="eastAsia"/>
                <w:sz w:val="24"/>
                <w:szCs w:val="24"/>
              </w:rPr>
              <w:t>9.业务人员外出尽量选择公共交通工具，避免酒后驾驶，避免酗酒，注意饮食卫生。</w:t>
            </w:r>
          </w:p>
          <w:p w:rsidR="00B97F73" w:rsidRPr="0065368A" w:rsidRDefault="00B97F73" w:rsidP="0065368A">
            <w:pPr>
              <w:spacing w:line="360" w:lineRule="auto"/>
              <w:ind w:firstLineChars="200" w:firstLine="480"/>
              <w:rPr>
                <w:rFonts w:ascii="楷体" w:eastAsia="楷体" w:hAnsi="楷体" w:cs="楷体"/>
                <w:sz w:val="24"/>
                <w:szCs w:val="24"/>
              </w:rPr>
            </w:pPr>
            <w:r w:rsidRPr="0065368A">
              <w:rPr>
                <w:rFonts w:ascii="楷体" w:eastAsia="楷体" w:hAnsi="楷体" w:cs="楷体" w:hint="eastAsia"/>
                <w:sz w:val="24"/>
                <w:szCs w:val="24"/>
              </w:rPr>
              <w:t>部门安全运行控制基本符合策划要求。</w:t>
            </w:r>
          </w:p>
        </w:tc>
        <w:tc>
          <w:tcPr>
            <w:tcW w:w="1134" w:type="dxa"/>
          </w:tcPr>
          <w:p w:rsidR="00B97F73" w:rsidRPr="0065368A" w:rsidRDefault="00B97F73" w:rsidP="0065368A">
            <w:pPr>
              <w:spacing w:line="360" w:lineRule="auto"/>
              <w:rPr>
                <w:rFonts w:ascii="楷体" w:eastAsia="楷体" w:hAnsi="楷体"/>
                <w:sz w:val="24"/>
                <w:szCs w:val="24"/>
              </w:rPr>
            </w:pPr>
          </w:p>
        </w:tc>
      </w:tr>
      <w:tr w:rsidR="00B97F73" w:rsidRPr="0065368A" w:rsidTr="0061266E">
        <w:trPr>
          <w:trHeight w:val="1011"/>
        </w:trPr>
        <w:tc>
          <w:tcPr>
            <w:tcW w:w="1809" w:type="dxa"/>
            <w:vAlign w:val="center"/>
          </w:tcPr>
          <w:p w:rsidR="00B97F73" w:rsidRPr="0065368A" w:rsidRDefault="00B97F73" w:rsidP="0065368A">
            <w:pPr>
              <w:spacing w:line="360" w:lineRule="auto"/>
              <w:rPr>
                <w:rFonts w:ascii="楷体" w:eastAsia="楷体" w:hAnsi="楷体"/>
                <w:sz w:val="24"/>
                <w:szCs w:val="24"/>
              </w:rPr>
            </w:pPr>
            <w:r w:rsidRPr="0065368A">
              <w:rPr>
                <w:rFonts w:ascii="楷体" w:eastAsia="楷体" w:hAnsi="楷体" w:cs="Arial" w:hint="eastAsia"/>
                <w:sz w:val="24"/>
                <w:szCs w:val="24"/>
              </w:rPr>
              <w:lastRenderedPageBreak/>
              <w:t>应急准备和响应</w:t>
            </w:r>
          </w:p>
        </w:tc>
        <w:tc>
          <w:tcPr>
            <w:tcW w:w="1233" w:type="dxa"/>
            <w:vAlign w:val="center"/>
          </w:tcPr>
          <w:p w:rsidR="00B97F73" w:rsidRPr="0065368A" w:rsidRDefault="00B97F73" w:rsidP="0065368A">
            <w:pPr>
              <w:tabs>
                <w:tab w:val="left" w:pos="218"/>
              </w:tabs>
              <w:spacing w:line="360" w:lineRule="auto"/>
              <w:rPr>
                <w:rFonts w:ascii="楷体" w:eastAsia="楷体" w:hAnsi="楷体" w:cs="楷体"/>
                <w:sz w:val="24"/>
                <w:szCs w:val="24"/>
              </w:rPr>
            </w:pPr>
            <w:r w:rsidRPr="0065368A">
              <w:rPr>
                <w:rFonts w:ascii="楷体" w:eastAsia="楷体" w:hAnsi="楷体" w:cs="楷体" w:hint="eastAsia"/>
                <w:sz w:val="24"/>
                <w:szCs w:val="24"/>
              </w:rPr>
              <w:t>S：8.2</w:t>
            </w:r>
          </w:p>
          <w:p w:rsidR="00B97F73" w:rsidRPr="0065368A" w:rsidRDefault="00B97F73" w:rsidP="0065368A">
            <w:pPr>
              <w:spacing w:line="360" w:lineRule="auto"/>
              <w:rPr>
                <w:rFonts w:ascii="楷体" w:eastAsia="楷体" w:hAnsi="楷体" w:cs="楷体"/>
                <w:sz w:val="24"/>
                <w:szCs w:val="24"/>
              </w:rPr>
            </w:pPr>
          </w:p>
        </w:tc>
        <w:tc>
          <w:tcPr>
            <w:tcW w:w="10533" w:type="dxa"/>
          </w:tcPr>
          <w:p w:rsidR="00B97F73" w:rsidRPr="0065368A" w:rsidRDefault="00B97F73" w:rsidP="0065368A">
            <w:pPr>
              <w:spacing w:line="360" w:lineRule="auto"/>
              <w:rPr>
                <w:rFonts w:ascii="楷体" w:eastAsia="楷体" w:hAnsi="楷体" w:cs="楷体"/>
                <w:sz w:val="24"/>
                <w:szCs w:val="24"/>
              </w:rPr>
            </w:pPr>
            <w:r w:rsidRPr="0065368A">
              <w:rPr>
                <w:rFonts w:ascii="楷体" w:eastAsia="楷体" w:hAnsi="楷体" w:cs="楷体" w:hint="eastAsia"/>
                <w:sz w:val="24"/>
                <w:szCs w:val="24"/>
              </w:rPr>
              <w:t xml:space="preserve">    制定实施了《应急准备和响应控制程序》，制定了火灾、触电、人员伤亡等应急预案。</w:t>
            </w:r>
          </w:p>
          <w:p w:rsidR="00B97F73" w:rsidRPr="0065368A" w:rsidRDefault="00B97F73" w:rsidP="0065368A">
            <w:pPr>
              <w:spacing w:line="360" w:lineRule="auto"/>
              <w:ind w:firstLineChars="150" w:firstLine="360"/>
              <w:rPr>
                <w:rFonts w:ascii="楷体" w:eastAsia="楷体" w:hAnsi="楷体" w:cs="楷体"/>
                <w:sz w:val="24"/>
                <w:szCs w:val="24"/>
              </w:rPr>
            </w:pPr>
            <w:r w:rsidRPr="0065368A">
              <w:rPr>
                <w:rFonts w:ascii="楷体" w:eastAsia="楷体" w:hAnsi="楷体" w:cs="楷体" w:hint="eastAsia"/>
                <w:sz w:val="24"/>
                <w:szCs w:val="24"/>
              </w:rPr>
              <w:t>20</w:t>
            </w:r>
            <w:r w:rsidR="00B516C4">
              <w:rPr>
                <w:rFonts w:ascii="楷体" w:eastAsia="楷体" w:hAnsi="楷体" w:cs="楷体" w:hint="eastAsia"/>
                <w:sz w:val="24"/>
                <w:szCs w:val="24"/>
              </w:rPr>
              <w:t>20</w:t>
            </w:r>
            <w:r w:rsidRPr="0065368A">
              <w:rPr>
                <w:rFonts w:ascii="楷体" w:eastAsia="楷体" w:hAnsi="楷体" w:cs="楷体" w:hint="eastAsia"/>
                <w:sz w:val="24"/>
                <w:szCs w:val="24"/>
              </w:rPr>
              <w:t>.</w:t>
            </w:r>
            <w:r w:rsidR="00B516C4">
              <w:rPr>
                <w:rFonts w:ascii="楷体" w:eastAsia="楷体" w:hAnsi="楷体" w:cs="楷体" w:hint="eastAsia"/>
                <w:sz w:val="24"/>
                <w:szCs w:val="24"/>
              </w:rPr>
              <w:t>4</w:t>
            </w:r>
            <w:r w:rsidRPr="0065368A">
              <w:rPr>
                <w:rFonts w:ascii="楷体" w:eastAsia="楷体" w:hAnsi="楷体" w:cs="楷体" w:hint="eastAsia"/>
                <w:sz w:val="24"/>
                <w:szCs w:val="24"/>
              </w:rPr>
              <w:t>.1</w:t>
            </w:r>
            <w:r w:rsidR="00B516C4">
              <w:rPr>
                <w:rFonts w:ascii="楷体" w:eastAsia="楷体" w:hAnsi="楷体" w:cs="楷体" w:hint="eastAsia"/>
                <w:sz w:val="24"/>
                <w:szCs w:val="24"/>
              </w:rPr>
              <w:t>8</w:t>
            </w:r>
            <w:r w:rsidRPr="0065368A">
              <w:rPr>
                <w:rFonts w:ascii="楷体" w:eastAsia="楷体" w:hAnsi="楷体" w:cs="楷体" w:hint="eastAsia"/>
                <w:sz w:val="24"/>
                <w:szCs w:val="24"/>
              </w:rPr>
              <w:t>日参加了由办公室组织的消防演练。</w:t>
            </w:r>
          </w:p>
          <w:p w:rsidR="00B516C4" w:rsidRDefault="00B516C4" w:rsidP="0065368A">
            <w:pPr>
              <w:spacing w:line="360" w:lineRule="auto"/>
              <w:ind w:firstLineChars="150" w:firstLine="360"/>
              <w:rPr>
                <w:rFonts w:ascii="楷体" w:eastAsia="楷体" w:hAnsi="楷体" w:cs="楷体" w:hint="eastAsia"/>
                <w:sz w:val="24"/>
                <w:szCs w:val="24"/>
              </w:rPr>
            </w:pPr>
            <w:r>
              <w:rPr>
                <w:rFonts w:ascii="楷体" w:eastAsia="楷体" w:hAnsi="楷体" w:cs="楷体" w:hint="eastAsia"/>
                <w:sz w:val="24"/>
                <w:szCs w:val="24"/>
              </w:rPr>
              <w:t>远程视频查看仓库和办公区有消防器材，状态有效。</w:t>
            </w:r>
            <w:bookmarkStart w:id="0" w:name="_GoBack"/>
            <w:bookmarkEnd w:id="0"/>
          </w:p>
          <w:p w:rsidR="00B97F73" w:rsidRPr="0065368A" w:rsidRDefault="00B97F73" w:rsidP="0065368A">
            <w:pPr>
              <w:spacing w:line="360" w:lineRule="auto"/>
              <w:ind w:firstLineChars="150" w:firstLine="360"/>
              <w:rPr>
                <w:rFonts w:ascii="楷体" w:eastAsia="楷体" w:hAnsi="楷体" w:cs="楷体"/>
                <w:sz w:val="24"/>
                <w:szCs w:val="24"/>
              </w:rPr>
            </w:pPr>
            <w:r w:rsidRPr="0065368A">
              <w:rPr>
                <w:rFonts w:ascii="楷体" w:eastAsia="楷体" w:hAnsi="楷体" w:cs="楷体" w:hint="eastAsia"/>
                <w:sz w:val="24"/>
                <w:szCs w:val="24"/>
              </w:rPr>
              <w:t>部门未发生过应急事件。</w:t>
            </w:r>
          </w:p>
        </w:tc>
        <w:tc>
          <w:tcPr>
            <w:tcW w:w="1134" w:type="dxa"/>
          </w:tcPr>
          <w:p w:rsidR="00B97F73" w:rsidRPr="0065368A" w:rsidRDefault="00B97F73" w:rsidP="0065368A">
            <w:pPr>
              <w:spacing w:line="360" w:lineRule="auto"/>
              <w:rPr>
                <w:rFonts w:ascii="楷体" w:eastAsia="楷体" w:hAnsi="楷体"/>
                <w:sz w:val="24"/>
                <w:szCs w:val="24"/>
              </w:rPr>
            </w:pPr>
          </w:p>
        </w:tc>
      </w:tr>
      <w:tr w:rsidR="00B97F73" w:rsidRPr="0065368A">
        <w:trPr>
          <w:trHeight w:val="1011"/>
        </w:trPr>
        <w:tc>
          <w:tcPr>
            <w:tcW w:w="1809" w:type="dxa"/>
          </w:tcPr>
          <w:p w:rsidR="00B97F73" w:rsidRPr="0065368A" w:rsidRDefault="00B97F73" w:rsidP="0065368A">
            <w:pPr>
              <w:spacing w:line="360" w:lineRule="auto"/>
              <w:rPr>
                <w:rFonts w:ascii="楷体" w:eastAsia="楷体" w:hAnsi="楷体" w:cs="宋体"/>
                <w:sz w:val="24"/>
                <w:szCs w:val="24"/>
              </w:rPr>
            </w:pPr>
          </w:p>
        </w:tc>
        <w:tc>
          <w:tcPr>
            <w:tcW w:w="1233" w:type="dxa"/>
          </w:tcPr>
          <w:p w:rsidR="00B97F73" w:rsidRPr="0065368A" w:rsidRDefault="00B97F73" w:rsidP="0065368A">
            <w:pPr>
              <w:spacing w:line="360" w:lineRule="auto"/>
              <w:rPr>
                <w:rFonts w:ascii="楷体" w:eastAsia="楷体" w:hAnsi="楷体" w:cs="宋体"/>
                <w:sz w:val="24"/>
                <w:szCs w:val="24"/>
              </w:rPr>
            </w:pPr>
          </w:p>
        </w:tc>
        <w:tc>
          <w:tcPr>
            <w:tcW w:w="10533" w:type="dxa"/>
          </w:tcPr>
          <w:p w:rsidR="00B97F73" w:rsidRPr="0065368A" w:rsidRDefault="00B97F73" w:rsidP="0065368A">
            <w:pPr>
              <w:spacing w:line="360" w:lineRule="auto"/>
              <w:rPr>
                <w:rFonts w:ascii="楷体" w:eastAsia="楷体" w:hAnsi="楷体" w:cs="宋体"/>
                <w:sz w:val="24"/>
                <w:szCs w:val="24"/>
              </w:rPr>
            </w:pPr>
          </w:p>
        </w:tc>
        <w:tc>
          <w:tcPr>
            <w:tcW w:w="1134" w:type="dxa"/>
          </w:tcPr>
          <w:p w:rsidR="00B97F73" w:rsidRPr="0065368A" w:rsidRDefault="00B97F73" w:rsidP="0065368A">
            <w:pPr>
              <w:spacing w:line="360" w:lineRule="auto"/>
              <w:rPr>
                <w:rFonts w:ascii="楷体" w:eastAsia="楷体" w:hAnsi="楷体"/>
                <w:sz w:val="24"/>
                <w:szCs w:val="24"/>
              </w:rPr>
            </w:pPr>
          </w:p>
        </w:tc>
      </w:tr>
    </w:tbl>
    <w:p w:rsidR="006679D2" w:rsidRPr="0065368A" w:rsidRDefault="00023F1E" w:rsidP="0065368A">
      <w:pPr>
        <w:spacing w:line="360" w:lineRule="auto"/>
        <w:rPr>
          <w:rFonts w:ascii="楷体" w:eastAsia="楷体" w:hAnsi="楷体"/>
          <w:sz w:val="24"/>
          <w:szCs w:val="24"/>
        </w:rPr>
      </w:pPr>
      <w:r w:rsidRPr="0065368A">
        <w:rPr>
          <w:rFonts w:ascii="楷体" w:eastAsia="楷体" w:hAnsi="楷体"/>
          <w:sz w:val="24"/>
          <w:szCs w:val="24"/>
        </w:rPr>
        <w:ptab w:relativeTo="margin" w:alignment="center" w:leader="none"/>
      </w:r>
    </w:p>
    <w:p w:rsidR="006679D2" w:rsidRPr="0065368A" w:rsidRDefault="00023F1E" w:rsidP="0065368A">
      <w:pPr>
        <w:pStyle w:val="a6"/>
        <w:spacing w:line="360" w:lineRule="auto"/>
        <w:rPr>
          <w:rFonts w:ascii="楷体" w:eastAsia="楷体" w:hAnsi="楷体"/>
          <w:sz w:val="24"/>
          <w:szCs w:val="24"/>
        </w:rPr>
      </w:pPr>
      <w:r w:rsidRPr="0065368A">
        <w:rPr>
          <w:rFonts w:ascii="楷体" w:eastAsia="楷体" w:hAnsi="楷体" w:hint="eastAsia"/>
          <w:sz w:val="24"/>
          <w:szCs w:val="24"/>
        </w:rPr>
        <w:t>说明：不符合标注N</w:t>
      </w:r>
    </w:p>
    <w:sectPr w:rsidR="006679D2" w:rsidRPr="0065368A">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F8A" w:rsidRDefault="007F5F8A">
      <w:r>
        <w:separator/>
      </w:r>
    </w:p>
  </w:endnote>
  <w:endnote w:type="continuationSeparator" w:id="0">
    <w:p w:rsidR="007F5F8A" w:rsidRDefault="007F5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6679D2" w:rsidRDefault="00023F1E">
            <w:pPr>
              <w:pStyle w:val="a6"/>
              <w:jc w:val="center"/>
            </w:pPr>
            <w:r>
              <w:rPr>
                <w:b/>
                <w:sz w:val="24"/>
                <w:szCs w:val="24"/>
              </w:rPr>
              <w:fldChar w:fldCharType="begin"/>
            </w:r>
            <w:r>
              <w:rPr>
                <w:b/>
              </w:rPr>
              <w:instrText>PAGE</w:instrText>
            </w:r>
            <w:r>
              <w:rPr>
                <w:b/>
                <w:sz w:val="24"/>
                <w:szCs w:val="24"/>
              </w:rPr>
              <w:fldChar w:fldCharType="separate"/>
            </w:r>
            <w:r w:rsidR="00B516C4">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516C4">
              <w:rPr>
                <w:b/>
                <w:noProof/>
              </w:rPr>
              <w:t>16</w:t>
            </w:r>
            <w:r>
              <w:rPr>
                <w:b/>
                <w:sz w:val="24"/>
                <w:szCs w:val="24"/>
              </w:rPr>
              <w:fldChar w:fldCharType="end"/>
            </w:r>
          </w:p>
        </w:sdtContent>
      </w:sdt>
    </w:sdtContent>
  </w:sdt>
  <w:p w:rsidR="006679D2" w:rsidRDefault="006679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F8A" w:rsidRDefault="007F5F8A">
      <w:r>
        <w:separator/>
      </w:r>
    </w:p>
  </w:footnote>
  <w:footnote w:type="continuationSeparator" w:id="0">
    <w:p w:rsidR="007F5F8A" w:rsidRDefault="007F5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D2" w:rsidRDefault="00023F1E">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6679D2" w:rsidRDefault="007F5F8A">
    <w:pPr>
      <w:pStyle w:val="a7"/>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3073" type="#_x0000_t202" style="position:absolute;margin-left:554.75pt;margin-top:2.2pt;width:172pt;height:20.2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" stroked="f">
          <v:path arrowok="t"/>
          <v:textbox>
            <w:txbxContent>
              <w:p w:rsidR="006679D2" w:rsidRDefault="00675B02">
                <w:r>
                  <w:rPr>
                    <w:rFonts w:hint="eastAsia"/>
                    <w:sz w:val="18"/>
                    <w:szCs w:val="18"/>
                  </w:rPr>
                  <w:t>ISC-B-</w:t>
                </w:r>
                <w:r w:rsidR="00023F1E">
                  <w:rPr>
                    <w:rFonts w:hint="eastAsia"/>
                    <w:sz w:val="18"/>
                    <w:szCs w:val="18"/>
                  </w:rPr>
                  <w:t>I-</w:t>
                </w:r>
                <w:r>
                  <w:rPr>
                    <w:rFonts w:hint="eastAsia"/>
                    <w:sz w:val="18"/>
                    <w:szCs w:val="18"/>
                  </w:rPr>
                  <w:t>3</w:t>
                </w:r>
                <w:r w:rsidR="00023F1E">
                  <w:rPr>
                    <w:rFonts w:hint="eastAsia"/>
                    <w:sz w:val="18"/>
                    <w:szCs w:val="18"/>
                  </w:rPr>
                  <w:t>1</w:t>
                </w:r>
                <w:r w:rsidR="00023F1E">
                  <w:rPr>
                    <w:rFonts w:hint="eastAsia"/>
                    <w:sz w:val="18"/>
                    <w:szCs w:val="18"/>
                  </w:rPr>
                  <w:t>管理体系审核记录表</w:t>
                </w:r>
                <w:r w:rsidR="00023F1E">
                  <w:rPr>
                    <w:rFonts w:hint="eastAsia"/>
                    <w:sz w:val="18"/>
                    <w:szCs w:val="18"/>
                  </w:rPr>
                  <w:t>(03</w:t>
                </w:r>
                <w:r w:rsidR="00023F1E">
                  <w:rPr>
                    <w:rFonts w:hint="eastAsia"/>
                    <w:sz w:val="18"/>
                    <w:szCs w:val="18"/>
                  </w:rPr>
                  <w:t>版</w:t>
                </w:r>
                <w:r w:rsidR="00023F1E">
                  <w:rPr>
                    <w:rFonts w:hint="eastAsia"/>
                    <w:sz w:val="18"/>
                    <w:szCs w:val="18"/>
                  </w:rPr>
                  <w:t>)</w:t>
                </w:r>
              </w:p>
            </w:txbxContent>
          </v:textbox>
        </v:shape>
      </w:pict>
    </w:r>
    <w:r w:rsidR="00023F1E">
      <w:rPr>
        <w:rStyle w:val="CharChar1"/>
        <w:rFonts w:hint="default"/>
        <w:w w:val="90"/>
      </w:rPr>
      <w:t xml:space="preserve">Beijing International Standard united Certification </w:t>
    </w:r>
    <w:proofErr w:type="spellStart"/>
    <w:r w:rsidR="00023F1E">
      <w:rPr>
        <w:rStyle w:val="CharChar1"/>
        <w:rFonts w:hint="default"/>
        <w:w w:val="90"/>
      </w:rPr>
      <w:t>Co.</w:t>
    </w:r>
    <w:proofErr w:type="gramStart"/>
    <w:r w:rsidR="00023F1E">
      <w:rPr>
        <w:rStyle w:val="CharChar1"/>
        <w:rFonts w:hint="default"/>
        <w:w w:val="90"/>
      </w:rPr>
      <w:t>,Ltd</w:t>
    </w:r>
    <w:proofErr w:type="spellEnd"/>
    <w:proofErr w:type="gramEnd"/>
    <w:r w:rsidR="00023F1E">
      <w:rPr>
        <w:rStyle w:val="CharChar1"/>
        <w:rFonts w:hint="default"/>
        <w:w w:val="90"/>
      </w:rPr>
      <w:t>.</w:t>
    </w:r>
  </w:p>
  <w:p w:rsidR="006679D2" w:rsidRDefault="006679D2">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214B6"/>
    <w:rsid w:val="00023F1E"/>
    <w:rsid w:val="0002531E"/>
    <w:rsid w:val="0003373A"/>
    <w:rsid w:val="000412F6"/>
    <w:rsid w:val="0005199E"/>
    <w:rsid w:val="0005697E"/>
    <w:rsid w:val="000579CF"/>
    <w:rsid w:val="00063750"/>
    <w:rsid w:val="00072114"/>
    <w:rsid w:val="00072BF5"/>
    <w:rsid w:val="00082216"/>
    <w:rsid w:val="00082398"/>
    <w:rsid w:val="000849D2"/>
    <w:rsid w:val="0009605D"/>
    <w:rsid w:val="000A33FE"/>
    <w:rsid w:val="000A5E44"/>
    <w:rsid w:val="000B1394"/>
    <w:rsid w:val="000B40BD"/>
    <w:rsid w:val="000C0F8E"/>
    <w:rsid w:val="000C123B"/>
    <w:rsid w:val="000D316C"/>
    <w:rsid w:val="000D5401"/>
    <w:rsid w:val="000D697A"/>
    <w:rsid w:val="000E2B69"/>
    <w:rsid w:val="000E7EF7"/>
    <w:rsid w:val="000F35F1"/>
    <w:rsid w:val="000F7D53"/>
    <w:rsid w:val="001022F1"/>
    <w:rsid w:val="001037D5"/>
    <w:rsid w:val="00117DC7"/>
    <w:rsid w:val="00145688"/>
    <w:rsid w:val="001677C1"/>
    <w:rsid w:val="001918ED"/>
    <w:rsid w:val="00192A7F"/>
    <w:rsid w:val="001A2D7F"/>
    <w:rsid w:val="001A3DF8"/>
    <w:rsid w:val="001A572D"/>
    <w:rsid w:val="001D4AD8"/>
    <w:rsid w:val="001D54FF"/>
    <w:rsid w:val="001E1974"/>
    <w:rsid w:val="001F0D01"/>
    <w:rsid w:val="00202BC2"/>
    <w:rsid w:val="002102B5"/>
    <w:rsid w:val="00214113"/>
    <w:rsid w:val="00215081"/>
    <w:rsid w:val="00222532"/>
    <w:rsid w:val="00237445"/>
    <w:rsid w:val="00256EC2"/>
    <w:rsid w:val="002651A6"/>
    <w:rsid w:val="0029535A"/>
    <w:rsid w:val="002973F0"/>
    <w:rsid w:val="002975C1"/>
    <w:rsid w:val="002A0E6E"/>
    <w:rsid w:val="002A33CC"/>
    <w:rsid w:val="002B1808"/>
    <w:rsid w:val="002C1ACE"/>
    <w:rsid w:val="002C3D04"/>
    <w:rsid w:val="002C3E0D"/>
    <w:rsid w:val="002C58FA"/>
    <w:rsid w:val="002D41FB"/>
    <w:rsid w:val="002E0587"/>
    <w:rsid w:val="002E1E1D"/>
    <w:rsid w:val="002E38AE"/>
    <w:rsid w:val="002E7F1E"/>
    <w:rsid w:val="002F1B32"/>
    <w:rsid w:val="002F77F9"/>
    <w:rsid w:val="00304784"/>
    <w:rsid w:val="00314E8F"/>
    <w:rsid w:val="00317401"/>
    <w:rsid w:val="00326FC1"/>
    <w:rsid w:val="00337922"/>
    <w:rsid w:val="00340867"/>
    <w:rsid w:val="00342857"/>
    <w:rsid w:val="00347C48"/>
    <w:rsid w:val="00352F62"/>
    <w:rsid w:val="00353FAD"/>
    <w:rsid w:val="003573AE"/>
    <w:rsid w:val="003608CB"/>
    <w:rsid w:val="003627B6"/>
    <w:rsid w:val="003708D5"/>
    <w:rsid w:val="0038061A"/>
    <w:rsid w:val="0038063B"/>
    <w:rsid w:val="00380837"/>
    <w:rsid w:val="00381BEB"/>
    <w:rsid w:val="00382EDD"/>
    <w:rsid w:val="003836CA"/>
    <w:rsid w:val="00384A69"/>
    <w:rsid w:val="00386A98"/>
    <w:rsid w:val="003A1E9C"/>
    <w:rsid w:val="003B30A4"/>
    <w:rsid w:val="003C0FC6"/>
    <w:rsid w:val="003D1A7F"/>
    <w:rsid w:val="003D6BE3"/>
    <w:rsid w:val="003E0E52"/>
    <w:rsid w:val="003F20A5"/>
    <w:rsid w:val="003F3BA5"/>
    <w:rsid w:val="003F4D69"/>
    <w:rsid w:val="004007D9"/>
    <w:rsid w:val="00400B96"/>
    <w:rsid w:val="00405D5F"/>
    <w:rsid w:val="00410914"/>
    <w:rsid w:val="00415AA3"/>
    <w:rsid w:val="00420C60"/>
    <w:rsid w:val="00430432"/>
    <w:rsid w:val="00433759"/>
    <w:rsid w:val="0043494E"/>
    <w:rsid w:val="004414A5"/>
    <w:rsid w:val="004450EC"/>
    <w:rsid w:val="00456697"/>
    <w:rsid w:val="00460BC6"/>
    <w:rsid w:val="0046401F"/>
    <w:rsid w:val="00465FE1"/>
    <w:rsid w:val="00475491"/>
    <w:rsid w:val="00477AFB"/>
    <w:rsid w:val="004869FB"/>
    <w:rsid w:val="00491735"/>
    <w:rsid w:val="00494A46"/>
    <w:rsid w:val="004A326A"/>
    <w:rsid w:val="004B217F"/>
    <w:rsid w:val="004B3E7F"/>
    <w:rsid w:val="004C07FE"/>
    <w:rsid w:val="004C6045"/>
    <w:rsid w:val="004D3E4C"/>
    <w:rsid w:val="004E27B4"/>
    <w:rsid w:val="004F185D"/>
    <w:rsid w:val="004F78F5"/>
    <w:rsid w:val="00502987"/>
    <w:rsid w:val="005056ED"/>
    <w:rsid w:val="00517E4C"/>
    <w:rsid w:val="00521CF0"/>
    <w:rsid w:val="0053208B"/>
    <w:rsid w:val="00533E9D"/>
    <w:rsid w:val="00534814"/>
    <w:rsid w:val="00536930"/>
    <w:rsid w:val="00543B8A"/>
    <w:rsid w:val="00551AE7"/>
    <w:rsid w:val="00560A2A"/>
    <w:rsid w:val="00564ADF"/>
    <w:rsid w:val="00564E53"/>
    <w:rsid w:val="00583277"/>
    <w:rsid w:val="00592C3E"/>
    <w:rsid w:val="005A000F"/>
    <w:rsid w:val="005B173D"/>
    <w:rsid w:val="005B644A"/>
    <w:rsid w:val="005B6888"/>
    <w:rsid w:val="005D2643"/>
    <w:rsid w:val="005D7FAE"/>
    <w:rsid w:val="005F6C65"/>
    <w:rsid w:val="00600F02"/>
    <w:rsid w:val="00601B82"/>
    <w:rsid w:val="0060444D"/>
    <w:rsid w:val="00617B4E"/>
    <w:rsid w:val="00622EE3"/>
    <w:rsid w:val="006314B2"/>
    <w:rsid w:val="00642776"/>
    <w:rsid w:val="00644FE2"/>
    <w:rsid w:val="00645FB8"/>
    <w:rsid w:val="00651986"/>
    <w:rsid w:val="00653597"/>
    <w:rsid w:val="0065368A"/>
    <w:rsid w:val="006545E8"/>
    <w:rsid w:val="0066137C"/>
    <w:rsid w:val="00664736"/>
    <w:rsid w:val="00665980"/>
    <w:rsid w:val="0066649C"/>
    <w:rsid w:val="006679D2"/>
    <w:rsid w:val="00675B02"/>
    <w:rsid w:val="0067640C"/>
    <w:rsid w:val="006836D9"/>
    <w:rsid w:val="00695256"/>
    <w:rsid w:val="00695570"/>
    <w:rsid w:val="00696AF1"/>
    <w:rsid w:val="006A3B31"/>
    <w:rsid w:val="006A68F3"/>
    <w:rsid w:val="006B4127"/>
    <w:rsid w:val="006C09EF"/>
    <w:rsid w:val="006C24BF"/>
    <w:rsid w:val="006C40B9"/>
    <w:rsid w:val="006D3AC0"/>
    <w:rsid w:val="006E4219"/>
    <w:rsid w:val="006E678B"/>
    <w:rsid w:val="00700B5A"/>
    <w:rsid w:val="0070367F"/>
    <w:rsid w:val="00712F3C"/>
    <w:rsid w:val="0071390C"/>
    <w:rsid w:val="007170AA"/>
    <w:rsid w:val="00732B66"/>
    <w:rsid w:val="007378CB"/>
    <w:rsid w:val="00737C8F"/>
    <w:rsid w:val="007406DE"/>
    <w:rsid w:val="00743DBD"/>
    <w:rsid w:val="00743E79"/>
    <w:rsid w:val="00744BEA"/>
    <w:rsid w:val="00751532"/>
    <w:rsid w:val="00751C37"/>
    <w:rsid w:val="0075769B"/>
    <w:rsid w:val="007619E2"/>
    <w:rsid w:val="00763BD2"/>
    <w:rsid w:val="00765C42"/>
    <w:rsid w:val="007757F3"/>
    <w:rsid w:val="007815DC"/>
    <w:rsid w:val="007A47FB"/>
    <w:rsid w:val="007B106B"/>
    <w:rsid w:val="007B189F"/>
    <w:rsid w:val="007B275D"/>
    <w:rsid w:val="007C4F51"/>
    <w:rsid w:val="007E5FEF"/>
    <w:rsid w:val="007E6AEB"/>
    <w:rsid w:val="007E77A0"/>
    <w:rsid w:val="007F01EC"/>
    <w:rsid w:val="007F5F8A"/>
    <w:rsid w:val="007F7DF2"/>
    <w:rsid w:val="00805B1D"/>
    <w:rsid w:val="008079FA"/>
    <w:rsid w:val="00810D58"/>
    <w:rsid w:val="00827872"/>
    <w:rsid w:val="00834BD3"/>
    <w:rsid w:val="00835B31"/>
    <w:rsid w:val="00853BC9"/>
    <w:rsid w:val="008563FA"/>
    <w:rsid w:val="008646DE"/>
    <w:rsid w:val="00864902"/>
    <w:rsid w:val="00864BE7"/>
    <w:rsid w:val="00865200"/>
    <w:rsid w:val="00871695"/>
    <w:rsid w:val="00891C25"/>
    <w:rsid w:val="00895AA9"/>
    <w:rsid w:val="0089640A"/>
    <w:rsid w:val="008973EE"/>
    <w:rsid w:val="008A1937"/>
    <w:rsid w:val="008B6F0D"/>
    <w:rsid w:val="008C169D"/>
    <w:rsid w:val="008D089D"/>
    <w:rsid w:val="008D5C08"/>
    <w:rsid w:val="008E202D"/>
    <w:rsid w:val="008E24A5"/>
    <w:rsid w:val="008E2522"/>
    <w:rsid w:val="008F0B04"/>
    <w:rsid w:val="008F4ED3"/>
    <w:rsid w:val="008F7C55"/>
    <w:rsid w:val="009175B3"/>
    <w:rsid w:val="00930694"/>
    <w:rsid w:val="00932A35"/>
    <w:rsid w:val="0093521F"/>
    <w:rsid w:val="00945677"/>
    <w:rsid w:val="00955B84"/>
    <w:rsid w:val="00962F78"/>
    <w:rsid w:val="0096609F"/>
    <w:rsid w:val="00971600"/>
    <w:rsid w:val="009779C3"/>
    <w:rsid w:val="00984342"/>
    <w:rsid w:val="009973B4"/>
    <w:rsid w:val="009B79DC"/>
    <w:rsid w:val="009B7EB8"/>
    <w:rsid w:val="009C3875"/>
    <w:rsid w:val="009D5AA5"/>
    <w:rsid w:val="009E30DA"/>
    <w:rsid w:val="009E6193"/>
    <w:rsid w:val="009E7DD1"/>
    <w:rsid w:val="009F7EED"/>
    <w:rsid w:val="00A138EC"/>
    <w:rsid w:val="00A26845"/>
    <w:rsid w:val="00A465B6"/>
    <w:rsid w:val="00A47B04"/>
    <w:rsid w:val="00A63A48"/>
    <w:rsid w:val="00A801DE"/>
    <w:rsid w:val="00A90A22"/>
    <w:rsid w:val="00A97734"/>
    <w:rsid w:val="00AA7F40"/>
    <w:rsid w:val="00AB41FC"/>
    <w:rsid w:val="00AB7D2F"/>
    <w:rsid w:val="00AD6F34"/>
    <w:rsid w:val="00AE6381"/>
    <w:rsid w:val="00AF0AAB"/>
    <w:rsid w:val="00AF156F"/>
    <w:rsid w:val="00AF616B"/>
    <w:rsid w:val="00B0685B"/>
    <w:rsid w:val="00B11174"/>
    <w:rsid w:val="00B22D22"/>
    <w:rsid w:val="00B23030"/>
    <w:rsid w:val="00B237B9"/>
    <w:rsid w:val="00B23CAA"/>
    <w:rsid w:val="00B410EE"/>
    <w:rsid w:val="00B516C4"/>
    <w:rsid w:val="00B5284C"/>
    <w:rsid w:val="00B71022"/>
    <w:rsid w:val="00B742F3"/>
    <w:rsid w:val="00B8202D"/>
    <w:rsid w:val="00B929FD"/>
    <w:rsid w:val="00B95B99"/>
    <w:rsid w:val="00B95F69"/>
    <w:rsid w:val="00B97F73"/>
    <w:rsid w:val="00BC2015"/>
    <w:rsid w:val="00BC5553"/>
    <w:rsid w:val="00BC71B0"/>
    <w:rsid w:val="00BE2314"/>
    <w:rsid w:val="00BF30B3"/>
    <w:rsid w:val="00BF597E"/>
    <w:rsid w:val="00BF6F70"/>
    <w:rsid w:val="00C03098"/>
    <w:rsid w:val="00C14685"/>
    <w:rsid w:val="00C31C73"/>
    <w:rsid w:val="00C41984"/>
    <w:rsid w:val="00C51A36"/>
    <w:rsid w:val="00C548BE"/>
    <w:rsid w:val="00C55228"/>
    <w:rsid w:val="00C62980"/>
    <w:rsid w:val="00C65541"/>
    <w:rsid w:val="00C67E19"/>
    <w:rsid w:val="00C67E47"/>
    <w:rsid w:val="00C71E85"/>
    <w:rsid w:val="00C77E85"/>
    <w:rsid w:val="00C86F9B"/>
    <w:rsid w:val="00C87FEE"/>
    <w:rsid w:val="00C920A9"/>
    <w:rsid w:val="00CA659B"/>
    <w:rsid w:val="00CB260B"/>
    <w:rsid w:val="00CC13F1"/>
    <w:rsid w:val="00CD275D"/>
    <w:rsid w:val="00CE26D5"/>
    <w:rsid w:val="00CE2A9E"/>
    <w:rsid w:val="00CE315A"/>
    <w:rsid w:val="00CE7BE1"/>
    <w:rsid w:val="00CF147A"/>
    <w:rsid w:val="00CF1726"/>
    <w:rsid w:val="00CF6C5C"/>
    <w:rsid w:val="00D064A3"/>
    <w:rsid w:val="00D06F59"/>
    <w:rsid w:val="00D3392D"/>
    <w:rsid w:val="00D429D7"/>
    <w:rsid w:val="00D517F0"/>
    <w:rsid w:val="00D521F2"/>
    <w:rsid w:val="00D55E69"/>
    <w:rsid w:val="00D562F6"/>
    <w:rsid w:val="00D6045E"/>
    <w:rsid w:val="00D65932"/>
    <w:rsid w:val="00D66913"/>
    <w:rsid w:val="00D67708"/>
    <w:rsid w:val="00D7368D"/>
    <w:rsid w:val="00D80FDF"/>
    <w:rsid w:val="00D829F4"/>
    <w:rsid w:val="00D8388C"/>
    <w:rsid w:val="00DA0DF0"/>
    <w:rsid w:val="00DD1C8E"/>
    <w:rsid w:val="00DE0D74"/>
    <w:rsid w:val="00DE146D"/>
    <w:rsid w:val="00DE2D80"/>
    <w:rsid w:val="00DE427D"/>
    <w:rsid w:val="00DE6FCE"/>
    <w:rsid w:val="00DF76DB"/>
    <w:rsid w:val="00E038E4"/>
    <w:rsid w:val="00E13D9A"/>
    <w:rsid w:val="00E21869"/>
    <w:rsid w:val="00E32D13"/>
    <w:rsid w:val="00E37BA9"/>
    <w:rsid w:val="00E405B0"/>
    <w:rsid w:val="00E43822"/>
    <w:rsid w:val="00E52AF3"/>
    <w:rsid w:val="00E54035"/>
    <w:rsid w:val="00E575CD"/>
    <w:rsid w:val="00E62996"/>
    <w:rsid w:val="00E63714"/>
    <w:rsid w:val="00E64A51"/>
    <w:rsid w:val="00E660EA"/>
    <w:rsid w:val="00E676F9"/>
    <w:rsid w:val="00E910C0"/>
    <w:rsid w:val="00E942AC"/>
    <w:rsid w:val="00E97424"/>
    <w:rsid w:val="00EA55F7"/>
    <w:rsid w:val="00EB0164"/>
    <w:rsid w:val="00EB1030"/>
    <w:rsid w:val="00EB2994"/>
    <w:rsid w:val="00EB5DF5"/>
    <w:rsid w:val="00EB656A"/>
    <w:rsid w:val="00EB65F7"/>
    <w:rsid w:val="00EC42F5"/>
    <w:rsid w:val="00ED0F62"/>
    <w:rsid w:val="00EF0773"/>
    <w:rsid w:val="00EF36E7"/>
    <w:rsid w:val="00F06D09"/>
    <w:rsid w:val="00F11201"/>
    <w:rsid w:val="00F14D99"/>
    <w:rsid w:val="00F22FE3"/>
    <w:rsid w:val="00F2456F"/>
    <w:rsid w:val="00F32CB9"/>
    <w:rsid w:val="00F33729"/>
    <w:rsid w:val="00F35CD7"/>
    <w:rsid w:val="00F41303"/>
    <w:rsid w:val="00F606E1"/>
    <w:rsid w:val="00F6739D"/>
    <w:rsid w:val="00F80156"/>
    <w:rsid w:val="00F83639"/>
    <w:rsid w:val="00F840C3"/>
    <w:rsid w:val="00F856F5"/>
    <w:rsid w:val="00F956F5"/>
    <w:rsid w:val="00FA0833"/>
    <w:rsid w:val="00FA350D"/>
    <w:rsid w:val="00FB03C3"/>
    <w:rsid w:val="00FB5A65"/>
    <w:rsid w:val="00FD2869"/>
    <w:rsid w:val="00FD41D8"/>
    <w:rsid w:val="00FD5EE5"/>
    <w:rsid w:val="00FD72A6"/>
    <w:rsid w:val="00FE09C9"/>
    <w:rsid w:val="00FE4EFD"/>
    <w:rsid w:val="0315673E"/>
    <w:rsid w:val="108219C2"/>
    <w:rsid w:val="18D71103"/>
    <w:rsid w:val="1D635073"/>
    <w:rsid w:val="22B30E18"/>
    <w:rsid w:val="22CA5B36"/>
    <w:rsid w:val="24673806"/>
    <w:rsid w:val="25B233FF"/>
    <w:rsid w:val="320771C2"/>
    <w:rsid w:val="374877B5"/>
    <w:rsid w:val="3AA73928"/>
    <w:rsid w:val="3D6F4FCA"/>
    <w:rsid w:val="4205486B"/>
    <w:rsid w:val="4DD14303"/>
    <w:rsid w:val="4EF32A1C"/>
    <w:rsid w:val="52813E41"/>
    <w:rsid w:val="5EA12B9A"/>
    <w:rsid w:val="6CFF5BB7"/>
    <w:rsid w:val="723D41CC"/>
    <w:rsid w:val="765C71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9D5AA5"/>
    <w:pPr>
      <w:widowControl w:val="0"/>
      <w:jc w:val="both"/>
    </w:pPr>
    <w:rPr>
      <w:kern w:val="2"/>
      <w:sz w:val="21"/>
    </w:rPr>
  </w:style>
  <w:style w:type="paragraph" w:styleId="1">
    <w:name w:val="heading 1"/>
    <w:basedOn w:val="a0"/>
    <w:next w:val="a0"/>
    <w:uiPriority w:val="99"/>
    <w:qFormat/>
    <w:pPr>
      <w:keepNext/>
      <w:keepLines/>
      <w:spacing w:before="340" w:after="330" w:line="576" w:lineRule="auto"/>
    </w:pPr>
    <w:rPr>
      <w:rFonts w:ascii="Times New Roman" w:eastAsia="黑体" w:hAnsi="Times New Roman"/>
      <w:bCs w:val="0"/>
      <w:kern w:val="44"/>
      <w:sz w:val="44"/>
      <w:szCs w:val="20"/>
    </w:rPr>
  </w:style>
  <w:style w:type="paragraph" w:styleId="2">
    <w:name w:val="heading 2"/>
    <w:basedOn w:val="a"/>
    <w:next w:val="a1"/>
    <w:qFormat/>
    <w:pPr>
      <w:keepNext/>
      <w:tabs>
        <w:tab w:val="left" w:pos="3510"/>
        <w:tab w:val="left" w:pos="3585"/>
        <w:tab w:val="center" w:pos="4410"/>
        <w:tab w:val="left" w:pos="4620"/>
        <w:tab w:val="left" w:pos="4830"/>
        <w:tab w:val="left" w:pos="5580"/>
      </w:tabs>
      <w:outlineLvl w:val="1"/>
    </w:pPr>
    <w:rPr>
      <w:b/>
      <w:bCs/>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
    <w:qFormat/>
    <w:pPr>
      <w:adjustRightInd w:val="0"/>
      <w:spacing w:line="360" w:lineRule="atLeast"/>
      <w:ind w:left="480"/>
      <w:textAlignment w:val="baseline"/>
    </w:pPr>
    <w:rPr>
      <w:kern w:val="0"/>
    </w:rPr>
  </w:style>
  <w:style w:type="paragraph" w:styleId="a0">
    <w:name w:val="Title"/>
    <w:basedOn w:val="a"/>
    <w:next w:val="a"/>
    <w:uiPriority w:val="10"/>
    <w:qFormat/>
    <w:pPr>
      <w:spacing w:before="240" w:after="60"/>
      <w:jc w:val="center"/>
      <w:outlineLvl w:val="0"/>
    </w:pPr>
    <w:rPr>
      <w:rFonts w:ascii="Cambria" w:hAnsi="Cambria"/>
      <w:b/>
      <w:bCs/>
      <w:sz w:val="32"/>
      <w:szCs w:val="32"/>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styleId="a8">
    <w:name w:val="page number"/>
    <w:basedOn w:val="a2"/>
    <w:qFormat/>
  </w:style>
  <w:style w:type="character" w:customStyle="1" w:styleId="Char1">
    <w:name w:val="页眉 Char"/>
    <w:basedOn w:val="a2"/>
    <w:link w:val="a7"/>
    <w:qFormat/>
    <w:rPr>
      <w:rFonts w:ascii="Times New Roman" w:eastAsia="宋体" w:hAnsi="Times New Roman" w:cs="Times New Roman"/>
      <w:sz w:val="18"/>
      <w:szCs w:val="18"/>
    </w:rPr>
  </w:style>
  <w:style w:type="character" w:customStyle="1" w:styleId="Char0">
    <w:name w:val="页脚 Char"/>
    <w:basedOn w:val="a2"/>
    <w:link w:val="a6"/>
    <w:uiPriority w:val="99"/>
    <w:qFormat/>
    <w:rPr>
      <w:rFonts w:ascii="Times New Roman" w:eastAsia="宋体" w:hAnsi="Times New Roman" w:cs="Times New Roman"/>
      <w:sz w:val="18"/>
      <w:szCs w:val="18"/>
    </w:rPr>
  </w:style>
  <w:style w:type="character" w:customStyle="1" w:styleId="Char">
    <w:name w:val="批注框文本 Char"/>
    <w:basedOn w:val="a2"/>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2"/>
    <w:qFormat/>
    <w:rPr>
      <w:rFonts w:ascii="宋体" w:eastAsia="宋体" w:hAnsi="宋体" w:hint="eastAsia"/>
      <w:color w:val="000000"/>
      <w:sz w:val="24"/>
      <w:szCs w:val="24"/>
    </w:rPr>
  </w:style>
  <w:style w:type="character" w:customStyle="1" w:styleId="fontstyle21">
    <w:name w:val="fontstyle21"/>
    <w:basedOn w:val="a2"/>
    <w:qFormat/>
    <w:rPr>
      <w:rFonts w:ascii="Times New Roman" w:hAnsi="Times New Roman" w:cs="Times New Roman" w:hint="default"/>
      <w:color w:val="000000"/>
      <w:sz w:val="24"/>
      <w:szCs w:val="24"/>
    </w:rPr>
  </w:style>
  <w:style w:type="paragraph" w:styleId="a9">
    <w:name w:val="No Spacing"/>
    <w:uiPriority w:val="99"/>
    <w:qFormat/>
    <w:pPr>
      <w:widowControl w:val="0"/>
      <w:jc w:val="both"/>
    </w:pPr>
    <w:rPr>
      <w:kern w:val="2"/>
      <w:sz w:val="21"/>
      <w:szCs w:val="24"/>
    </w:rPr>
  </w:style>
  <w:style w:type="paragraph" w:customStyle="1" w:styleId="aa">
    <w:name w:val="表格文字"/>
    <w:basedOn w:val="a"/>
    <w:qFormat/>
    <w:pPr>
      <w:spacing w:before="25" w:after="25"/>
    </w:pPr>
    <w:rPr>
      <w:bCs/>
      <w:spacing w:val="10"/>
    </w:rPr>
  </w:style>
  <w:style w:type="paragraph" w:customStyle="1" w:styleId="ab">
    <w:name w:val="东方正文"/>
    <w:basedOn w:val="a"/>
    <w:qFormat/>
    <w:pPr>
      <w:spacing w:line="400" w:lineRule="exact"/>
      <w:ind w:left="284" w:right="284"/>
    </w:pPr>
    <w:rPr>
      <w:sz w:val="24"/>
    </w:rPr>
  </w:style>
  <w:style w:type="paragraph" w:customStyle="1" w:styleId="Style2">
    <w:name w:val="_Style 2"/>
    <w:basedOn w:val="a"/>
    <w:uiPriority w:val="34"/>
    <w:qFormat/>
    <w:rsid w:val="00834BD3"/>
    <w:pPr>
      <w:widowControl/>
      <w:ind w:firstLineChars="200" w:firstLine="420"/>
      <w:jc w:val="left"/>
    </w:pPr>
    <w:rPr>
      <w:kern w:val="0"/>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377385">
      <w:bodyDiv w:val="1"/>
      <w:marLeft w:val="0"/>
      <w:marRight w:val="0"/>
      <w:marTop w:val="0"/>
      <w:marBottom w:val="0"/>
      <w:divBdr>
        <w:top w:val="none" w:sz="0" w:space="0" w:color="auto"/>
        <w:left w:val="none" w:sz="0" w:space="0" w:color="auto"/>
        <w:bottom w:val="none" w:sz="0" w:space="0" w:color="auto"/>
        <w:right w:val="none" w:sz="0" w:space="0" w:color="auto"/>
      </w:divBdr>
    </w:div>
    <w:div w:id="1110591385">
      <w:bodyDiv w:val="1"/>
      <w:marLeft w:val="0"/>
      <w:marRight w:val="0"/>
      <w:marTop w:val="0"/>
      <w:marBottom w:val="0"/>
      <w:divBdr>
        <w:top w:val="none" w:sz="0" w:space="0" w:color="auto"/>
        <w:left w:val="none" w:sz="0" w:space="0" w:color="auto"/>
        <w:bottom w:val="none" w:sz="0" w:space="0" w:color="auto"/>
        <w:right w:val="none" w:sz="0" w:space="0" w:color="auto"/>
      </w:divBdr>
    </w:div>
    <w:div w:id="1355381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1056</TotalTime>
  <Pages>16</Pages>
  <Words>702</Words>
  <Characters>4005</Characters>
  <Application>Microsoft Office Word</Application>
  <DocSecurity>0</DocSecurity>
  <Lines>33</Lines>
  <Paragraphs>9</Paragraphs>
  <ScaleCrop>false</ScaleCrop>
  <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112</cp:revision>
  <dcterms:created xsi:type="dcterms:W3CDTF">2019-05-14T09:44:00Z</dcterms:created>
  <dcterms:modified xsi:type="dcterms:W3CDTF">2020-09-22T00:26:00Z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