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四川银鑫建筑有限公司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20165-2024-ECEO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2024-03-28 8:30:00上午至2024-03-28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四川银鑫建筑有限公司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