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FD" w:rsidRPr="003657E1" w:rsidRDefault="0066147E" w:rsidP="003657E1">
      <w:pPr>
        <w:spacing w:line="360" w:lineRule="auto"/>
        <w:jc w:val="center"/>
        <w:rPr>
          <w:rFonts w:ascii="楷体" w:eastAsia="楷体" w:hAnsi="楷体"/>
          <w:sz w:val="36"/>
          <w:szCs w:val="36"/>
        </w:rPr>
      </w:pPr>
      <w:r w:rsidRPr="003657E1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271"/>
        <w:gridCol w:w="10905"/>
        <w:gridCol w:w="577"/>
      </w:tblGrid>
      <w:tr w:rsidR="0003708A" w:rsidRPr="003657E1" w:rsidTr="00306AC0">
        <w:trPr>
          <w:trHeight w:val="515"/>
        </w:trPr>
        <w:tc>
          <w:tcPr>
            <w:tcW w:w="1956" w:type="dxa"/>
            <w:vMerge w:val="restart"/>
            <w:vAlign w:val="center"/>
          </w:tcPr>
          <w:p w:rsidR="001142FD" w:rsidRPr="003657E1" w:rsidRDefault="0066147E" w:rsidP="003657E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1142FD" w:rsidRPr="003657E1" w:rsidRDefault="0066147E" w:rsidP="003657E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1" w:type="dxa"/>
            <w:vMerge w:val="restart"/>
            <w:vAlign w:val="center"/>
          </w:tcPr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905" w:type="dxa"/>
            <w:vAlign w:val="center"/>
          </w:tcPr>
          <w:p w:rsidR="001142FD" w:rsidRPr="003657E1" w:rsidRDefault="0066147E" w:rsidP="0026734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/>
                <w:sz w:val="24"/>
                <w:szCs w:val="24"/>
              </w:rPr>
              <w:t>受审核部门：</w:t>
            </w:r>
            <w:r w:rsidRPr="003657E1">
              <w:rPr>
                <w:rFonts w:ascii="楷体" w:eastAsia="楷体" w:hAnsi="楷体" w:cs="Arial" w:hint="eastAsia"/>
                <w:b/>
                <w:sz w:val="24"/>
                <w:szCs w:val="24"/>
              </w:rPr>
              <w:t>办公室</w:t>
            </w:r>
            <w:r w:rsidR="009F1C5E">
              <w:rPr>
                <w:rFonts w:ascii="楷体" w:eastAsia="楷体" w:hAnsi="楷体" w:cs="Arial" w:hint="eastAsia"/>
                <w:b/>
                <w:sz w:val="24"/>
                <w:szCs w:val="24"/>
              </w:rPr>
              <w:t xml:space="preserve"> </w:t>
            </w:r>
            <w:r w:rsidRPr="003657E1">
              <w:rPr>
                <w:rFonts w:ascii="楷体" w:eastAsia="楷体" w:hAnsi="楷体" w:cs="Arial" w:hint="eastAsia"/>
                <w:b/>
                <w:sz w:val="24"/>
                <w:szCs w:val="24"/>
              </w:rPr>
              <w:t xml:space="preserve">        </w:t>
            </w:r>
            <w:r w:rsidR="000F24E7" w:rsidRPr="003657E1">
              <w:rPr>
                <w:rFonts w:ascii="楷体" w:eastAsia="楷体" w:hAnsi="楷体" w:cs="Arial" w:hint="eastAsia"/>
                <w:b/>
                <w:sz w:val="24"/>
                <w:szCs w:val="24"/>
              </w:rPr>
              <w:t xml:space="preserve"> </w:t>
            </w:r>
            <w:r w:rsidRPr="003657E1">
              <w:rPr>
                <w:rFonts w:ascii="楷体" w:eastAsia="楷体" w:hAnsi="楷体" w:cs="Arial" w:hint="eastAsia"/>
                <w:b/>
                <w:sz w:val="24"/>
                <w:szCs w:val="24"/>
              </w:rPr>
              <w:t xml:space="preserve">  </w:t>
            </w:r>
            <w:r w:rsidRPr="003657E1">
              <w:rPr>
                <w:rFonts w:ascii="楷体" w:eastAsia="楷体" w:hAnsi="楷体" w:cs="宋体"/>
                <w:sz w:val="24"/>
                <w:szCs w:val="24"/>
              </w:rPr>
              <w:t>主管领导：</w:t>
            </w:r>
            <w:r w:rsidR="000F24E7" w:rsidRPr="003657E1">
              <w:rPr>
                <w:rFonts w:ascii="楷体" w:eastAsia="楷体" w:hAnsi="楷体" w:cs="宋体" w:hint="eastAsia"/>
                <w:sz w:val="24"/>
                <w:szCs w:val="24"/>
              </w:rPr>
              <w:t>朱立恒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</w:t>
            </w:r>
            <w:r w:rsidRPr="003657E1">
              <w:rPr>
                <w:rFonts w:ascii="楷体" w:eastAsia="楷体" w:hAnsi="楷体" w:cs="宋体"/>
                <w:sz w:val="24"/>
                <w:szCs w:val="24"/>
              </w:rPr>
              <w:t xml:space="preserve"> 陪同人员：</w:t>
            </w:r>
            <w:r w:rsidR="00586B12" w:rsidRPr="003657E1">
              <w:rPr>
                <w:rFonts w:ascii="楷体" w:eastAsia="楷体" w:hAnsi="楷体" w:cs="宋体" w:hint="eastAsia"/>
                <w:sz w:val="24"/>
                <w:szCs w:val="24"/>
              </w:rPr>
              <w:t>刘恩超</w:t>
            </w:r>
          </w:p>
        </w:tc>
        <w:tc>
          <w:tcPr>
            <w:tcW w:w="577" w:type="dxa"/>
            <w:vMerge w:val="restart"/>
            <w:vAlign w:val="center"/>
          </w:tcPr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3708A" w:rsidRPr="003657E1" w:rsidTr="00306AC0">
        <w:trPr>
          <w:trHeight w:val="403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3657E1" w:rsidRDefault="0066147E" w:rsidP="003E481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0F24E7" w:rsidRPr="003657E1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       </w:t>
            </w:r>
            <w:r w:rsidR="000F24E7"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 审核时间：</w:t>
            </w:r>
            <w:r w:rsidR="001A7959" w:rsidRPr="003657E1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A7959" w:rsidRPr="003657E1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A7959" w:rsidRPr="003657E1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3E481E"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516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3657E1" w:rsidRDefault="0066147E" w:rsidP="003657E1">
            <w:pPr>
              <w:snapToGrid w:val="0"/>
              <w:rPr>
                <w:rFonts w:ascii="楷体" w:eastAsia="楷体" w:hAnsi="楷体"/>
                <w:szCs w:val="21"/>
              </w:rPr>
            </w:pPr>
            <w:r w:rsidRPr="003657E1"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1142FD" w:rsidRPr="003657E1" w:rsidRDefault="004E085F" w:rsidP="004E085F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</w:t>
            </w:r>
            <w:r w:rsidR="001A7959" w:rsidRPr="003657E1">
              <w:rPr>
                <w:rFonts w:ascii="楷体" w:eastAsia="楷体" w:hAnsi="楷体" w:cs="Arial" w:hint="eastAsia"/>
                <w:szCs w:val="21"/>
              </w:rPr>
              <w:t>MS: 5.3组织的岗位、职责和权限、6.2.1</w:t>
            </w:r>
            <w:r w:rsidR="003E481E">
              <w:rPr>
                <w:rFonts w:ascii="楷体" w:eastAsia="楷体" w:hAnsi="楷体" w:cs="Arial" w:hint="eastAsia"/>
                <w:szCs w:val="21"/>
              </w:rPr>
              <w:t>环境</w:t>
            </w:r>
            <w:r w:rsidR="001A7959" w:rsidRPr="003657E1">
              <w:rPr>
                <w:rFonts w:ascii="楷体" w:eastAsia="楷体" w:hAnsi="楷体" w:cs="Arial" w:hint="eastAsia"/>
                <w:szCs w:val="21"/>
              </w:rPr>
              <w:t>目标、6.2.2实现</w:t>
            </w:r>
            <w:r w:rsidR="003E481E">
              <w:rPr>
                <w:rFonts w:ascii="楷体" w:eastAsia="楷体" w:hAnsi="楷体" w:cs="Arial" w:hint="eastAsia"/>
                <w:szCs w:val="21"/>
              </w:rPr>
              <w:t>环境</w:t>
            </w:r>
            <w:r w:rsidR="001A7959" w:rsidRPr="003657E1">
              <w:rPr>
                <w:rFonts w:ascii="楷体" w:eastAsia="楷体" w:hAnsi="楷体" w:cs="Arial" w:hint="eastAsia"/>
                <w:szCs w:val="21"/>
              </w:rPr>
              <w:t>目标措施的策划7.2能力、7.3意识、7.5.1形成文件的信息总则、7.5.2形成文件的信息的创建和更新、7.5.3形成文件的信息的控制、9.2 内部审核、10.2不符合/事件和纠正措施，6.1.2</w:t>
            </w:r>
            <w:r w:rsidR="00C52E45">
              <w:rPr>
                <w:rFonts w:ascii="楷体" w:eastAsia="楷体" w:hAnsi="楷体" w:cs="Arial" w:hint="eastAsia"/>
                <w:szCs w:val="21"/>
              </w:rPr>
              <w:t>环境因素</w:t>
            </w:r>
            <w:r w:rsidR="001A7959" w:rsidRPr="003657E1">
              <w:rPr>
                <w:rFonts w:ascii="楷体" w:eastAsia="楷体" w:hAnsi="楷体" w:cs="Arial" w:hint="eastAsia"/>
                <w:szCs w:val="21"/>
              </w:rPr>
              <w:t>的辨识与评价、6.1.3合</w:t>
            </w:r>
            <w:proofErr w:type="gramStart"/>
            <w:r w:rsidR="001A7959" w:rsidRPr="003657E1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="001A7959" w:rsidRPr="003657E1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="001A7959" w:rsidRPr="003657E1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="001A7959" w:rsidRPr="003657E1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516"/>
        </w:trPr>
        <w:tc>
          <w:tcPr>
            <w:tcW w:w="1956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组织的岗位职责和权限</w:t>
            </w:r>
          </w:p>
          <w:p w:rsidR="001142FD" w:rsidRPr="003657E1" w:rsidRDefault="001142FD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271" w:type="dxa"/>
          </w:tcPr>
          <w:p w:rsidR="001142FD" w:rsidRPr="003657E1" w:rsidRDefault="003E481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>
              <w:rPr>
                <w:rFonts w:ascii="楷体" w:eastAsia="楷体" w:hAnsi="楷体" w:cs="新宋体" w:hint="eastAsia"/>
                <w:sz w:val="24"/>
                <w:szCs w:val="24"/>
              </w:rPr>
              <w:t>E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5.3</w:t>
            </w:r>
          </w:p>
        </w:tc>
        <w:tc>
          <w:tcPr>
            <w:tcW w:w="10905" w:type="dxa"/>
            <w:vAlign w:val="center"/>
          </w:tcPr>
          <w:p w:rsidR="001142FD" w:rsidRPr="003657E1" w:rsidRDefault="00E50E4F" w:rsidP="00E50E4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新宋体"/>
                <w:sz w:val="24"/>
                <w:szCs w:val="24"/>
              </w:rPr>
            </w:pPr>
            <w:r>
              <w:rPr>
                <w:rFonts w:ascii="楷体" w:eastAsia="楷体" w:hAnsi="楷体" w:cs="新宋体" w:hint="eastAsia"/>
                <w:sz w:val="24"/>
                <w:szCs w:val="24"/>
              </w:rPr>
              <w:t>办公室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主要负责公司</w:t>
            </w:r>
            <w:r w:rsidR="00971381">
              <w:rPr>
                <w:rFonts w:ascii="楷体" w:eastAsia="楷体" w:hAnsi="楷体" w:cs="新宋体" w:hint="eastAsia"/>
                <w:sz w:val="24"/>
                <w:szCs w:val="24"/>
              </w:rPr>
              <w:t>环境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管理体系文件和技术文件、资料、记录及外来文件的归档管理；制定公司人力发展规划，确保公司人力资源；制定公司员工有关培训计划落实；公司人员业绩考评工作；识别出的重大</w:t>
            </w:r>
            <w:r w:rsidR="00C52E45">
              <w:rPr>
                <w:rFonts w:ascii="楷体" w:eastAsia="楷体" w:hAnsi="楷体" w:cs="新宋体" w:hint="eastAsia"/>
                <w:sz w:val="24"/>
                <w:szCs w:val="24"/>
              </w:rPr>
              <w:t>环境因素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按照要求进行运行控制检查；管理体系和标准的宣贯工作；收集、分发和宣贯国家有关的法律、法规；组织、实施公司内、外</w:t>
            </w:r>
            <w:r w:rsidR="003E481E">
              <w:rPr>
                <w:rFonts w:ascii="楷体" w:eastAsia="楷体" w:hAnsi="楷体" w:cs="新宋体" w:hint="eastAsia"/>
                <w:sz w:val="24"/>
                <w:szCs w:val="24"/>
              </w:rPr>
              <w:t>环境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体系审核，纠正并控制管理体系实施过程中的不合格项，参与管理评审；本部门的</w:t>
            </w:r>
            <w:r w:rsidR="00C52E45">
              <w:rPr>
                <w:rFonts w:ascii="楷体" w:eastAsia="楷体" w:hAnsi="楷体" w:cs="新宋体" w:hint="eastAsia"/>
                <w:sz w:val="24"/>
                <w:szCs w:val="24"/>
              </w:rPr>
              <w:t>环境因素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的识别评价和控制；本公司财务的日常管理和管理体系运行的资金支持。</w:t>
            </w:r>
          </w:p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与办公室负责人沟通，描述的职责和权限与一体化管理体系的职能分配表基本一致。</w:t>
            </w: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02283A">
        <w:trPr>
          <w:trHeight w:val="2519"/>
        </w:trPr>
        <w:tc>
          <w:tcPr>
            <w:tcW w:w="1956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目标及其实现的</w:t>
            </w:r>
            <w:proofErr w:type="gramStart"/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策划总</w:t>
            </w:r>
            <w:proofErr w:type="gramEnd"/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要求</w:t>
            </w:r>
          </w:p>
          <w:p w:rsidR="001142FD" w:rsidRPr="003657E1" w:rsidRDefault="001142FD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271" w:type="dxa"/>
          </w:tcPr>
          <w:p w:rsidR="001142FD" w:rsidRPr="003657E1" w:rsidRDefault="003E481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>
              <w:rPr>
                <w:rFonts w:ascii="楷体" w:eastAsia="楷体" w:hAnsi="楷体" w:cs="新宋体" w:hint="eastAsia"/>
                <w:sz w:val="24"/>
                <w:szCs w:val="24"/>
              </w:rPr>
              <w:t>E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6.2</w:t>
            </w:r>
          </w:p>
        </w:tc>
        <w:tc>
          <w:tcPr>
            <w:tcW w:w="10905" w:type="dxa"/>
            <w:vAlign w:val="center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本部门分解管理目标有：</w:t>
            </w:r>
          </w:p>
          <w:p w:rsidR="00954719" w:rsidRPr="00954719" w:rsidRDefault="00954719" w:rsidP="0095471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954719">
              <w:rPr>
                <w:rFonts w:ascii="楷体" w:eastAsia="楷体" w:hAnsi="楷体" w:cs="新宋体" w:hint="eastAsia"/>
                <w:sz w:val="24"/>
                <w:szCs w:val="24"/>
              </w:rPr>
              <w:t>培训一次考核合格率≥90%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;</w:t>
            </w:r>
          </w:p>
          <w:p w:rsidR="00954719" w:rsidRPr="00954719" w:rsidRDefault="00954719" w:rsidP="0095471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954719">
              <w:rPr>
                <w:rFonts w:ascii="楷体" w:eastAsia="楷体" w:hAnsi="楷体" w:cs="新宋体" w:hint="eastAsia"/>
                <w:sz w:val="24"/>
                <w:szCs w:val="24"/>
              </w:rPr>
              <w:t>固废合</w:t>
            </w:r>
            <w:proofErr w:type="gramStart"/>
            <w:r w:rsidRPr="00954719">
              <w:rPr>
                <w:rFonts w:ascii="楷体" w:eastAsia="楷体" w:hAnsi="楷体" w:cs="新宋体" w:hint="eastAsia"/>
                <w:sz w:val="24"/>
                <w:szCs w:val="24"/>
              </w:rPr>
              <w:t>规</w:t>
            </w:r>
            <w:proofErr w:type="gramEnd"/>
            <w:r w:rsidRPr="00954719">
              <w:rPr>
                <w:rFonts w:ascii="楷体" w:eastAsia="楷体" w:hAnsi="楷体" w:cs="新宋体" w:hint="eastAsia"/>
                <w:sz w:val="24"/>
                <w:szCs w:val="24"/>
              </w:rPr>
              <w:t>处理率100％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;</w:t>
            </w:r>
          </w:p>
          <w:p w:rsidR="001142FD" w:rsidRPr="003657E1" w:rsidRDefault="00954719" w:rsidP="0095471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954719">
              <w:rPr>
                <w:rFonts w:ascii="楷体" w:eastAsia="楷体" w:hAnsi="楷体" w:cs="新宋体" w:hint="eastAsia"/>
                <w:sz w:val="24"/>
                <w:szCs w:val="24"/>
              </w:rPr>
              <w:t>火灾事故0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;</w:t>
            </w:r>
          </w:p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目标均可量化可测量，提供目标统计表。考核周期半年。提供20</w:t>
            </w:r>
            <w:r w:rsidR="00E50E4F">
              <w:rPr>
                <w:rFonts w:ascii="楷体" w:eastAsia="楷体" w:hAnsi="楷体" w:cs="新宋体" w:hint="eastAsia"/>
                <w:sz w:val="24"/>
                <w:szCs w:val="24"/>
              </w:rPr>
              <w:t>2</w:t>
            </w:r>
            <w:r w:rsidR="00477B15">
              <w:rPr>
                <w:rFonts w:ascii="楷体" w:eastAsia="楷体" w:hAnsi="楷体" w:cs="新宋体" w:hint="eastAsia"/>
                <w:sz w:val="24"/>
                <w:szCs w:val="24"/>
              </w:rPr>
              <w:t>0.4.30日</w:t>
            </w: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考核情况，办公室管理目标均已完成。</w:t>
            </w:r>
          </w:p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lastRenderedPageBreak/>
              <w:t>考核人：</w:t>
            </w:r>
            <w:r w:rsidR="00586B12" w:rsidRPr="003657E1">
              <w:rPr>
                <w:rFonts w:ascii="楷体" w:eastAsia="楷体" w:hAnsi="楷体" w:cs="宋体" w:hint="eastAsia"/>
                <w:sz w:val="24"/>
                <w:szCs w:val="24"/>
              </w:rPr>
              <w:t>刘恩超</w:t>
            </w: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  <w:p w:rsidR="001142FD" w:rsidRDefault="00A72B78" w:rsidP="003657E1">
            <w:pPr>
              <w:snapToGrid w:val="0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火灾</w:t>
            </w:r>
            <w:r w:rsidR="003E481E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管理方案》，</w:t>
            </w:r>
          </w:p>
          <w:p w:rsidR="00A72B78" w:rsidRDefault="0002283A" w:rsidP="00A72B78">
            <w:pPr>
              <w:pStyle w:val="2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6939011" wp14:editId="760AADFF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71120</wp:posOffset>
                  </wp:positionV>
                  <wp:extent cx="5357495" cy="439674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7495" cy="439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2B78" w:rsidRDefault="00A72B78" w:rsidP="00A72B78">
            <w:pPr>
              <w:pStyle w:val="a1"/>
              <w:rPr>
                <w:rFonts w:hint="eastAsia"/>
              </w:rPr>
            </w:pPr>
          </w:p>
          <w:p w:rsidR="00A72B78" w:rsidRDefault="00A72B78" w:rsidP="00A72B78">
            <w:pPr>
              <w:pStyle w:val="a1"/>
              <w:rPr>
                <w:rFonts w:hint="eastAsia"/>
              </w:rPr>
            </w:pPr>
          </w:p>
          <w:p w:rsidR="00A72B78" w:rsidRDefault="00A72B78" w:rsidP="00A72B78">
            <w:pPr>
              <w:pStyle w:val="a1"/>
              <w:rPr>
                <w:rFonts w:hint="eastAsia"/>
              </w:rPr>
            </w:pPr>
          </w:p>
          <w:p w:rsidR="00A72B78" w:rsidRDefault="00A72B78" w:rsidP="00A72B78">
            <w:pPr>
              <w:pStyle w:val="a1"/>
              <w:rPr>
                <w:rFonts w:hint="eastAsia"/>
              </w:rPr>
            </w:pPr>
          </w:p>
          <w:p w:rsidR="00A72B78" w:rsidRDefault="00A72B78" w:rsidP="00A72B78">
            <w:pPr>
              <w:pStyle w:val="a1"/>
              <w:rPr>
                <w:rFonts w:hint="eastAsia"/>
              </w:rPr>
            </w:pPr>
          </w:p>
          <w:p w:rsidR="00A72B78" w:rsidRDefault="00A72B78" w:rsidP="00A72B78">
            <w:pPr>
              <w:pStyle w:val="a1"/>
              <w:rPr>
                <w:rFonts w:hint="eastAsia"/>
              </w:rPr>
            </w:pPr>
          </w:p>
          <w:p w:rsidR="00A72B78" w:rsidRDefault="00A72B78" w:rsidP="00A72B78">
            <w:pPr>
              <w:pStyle w:val="a1"/>
              <w:rPr>
                <w:rFonts w:hint="eastAsia"/>
              </w:rPr>
            </w:pPr>
          </w:p>
          <w:p w:rsidR="00A72B78" w:rsidRDefault="00A72B78" w:rsidP="00A72B78">
            <w:pPr>
              <w:pStyle w:val="a1"/>
              <w:rPr>
                <w:rFonts w:hint="eastAsia"/>
              </w:rPr>
            </w:pPr>
          </w:p>
          <w:p w:rsidR="00A72B78" w:rsidRDefault="00A72B78" w:rsidP="00A72B78">
            <w:pPr>
              <w:pStyle w:val="a1"/>
              <w:rPr>
                <w:rFonts w:hint="eastAsia"/>
              </w:rPr>
            </w:pPr>
          </w:p>
          <w:p w:rsidR="00A72B78" w:rsidRDefault="00A72B78" w:rsidP="00A72B78">
            <w:pPr>
              <w:pStyle w:val="a1"/>
              <w:rPr>
                <w:rFonts w:hint="eastAsia"/>
              </w:rPr>
            </w:pPr>
          </w:p>
          <w:p w:rsidR="00A72B78" w:rsidRDefault="00A72B78" w:rsidP="00A72B78">
            <w:pPr>
              <w:pStyle w:val="a1"/>
              <w:rPr>
                <w:rFonts w:hint="eastAsia"/>
              </w:rPr>
            </w:pPr>
          </w:p>
          <w:p w:rsidR="00A72B78" w:rsidRDefault="00A72B78" w:rsidP="00A72B78">
            <w:pPr>
              <w:pStyle w:val="a1"/>
              <w:rPr>
                <w:rFonts w:hint="eastAsia"/>
              </w:rPr>
            </w:pPr>
          </w:p>
          <w:p w:rsidR="00A72B78" w:rsidRDefault="00A72B78" w:rsidP="00A72B78">
            <w:pPr>
              <w:pStyle w:val="a1"/>
              <w:rPr>
                <w:rFonts w:hint="eastAsia"/>
              </w:rPr>
            </w:pPr>
          </w:p>
          <w:p w:rsidR="00A72B78" w:rsidRDefault="00A72B78" w:rsidP="00A72B78">
            <w:pPr>
              <w:pStyle w:val="a1"/>
              <w:rPr>
                <w:rFonts w:hint="eastAsia"/>
              </w:rPr>
            </w:pPr>
          </w:p>
          <w:p w:rsidR="00EC1438" w:rsidRDefault="00EC1438" w:rsidP="00A72B78">
            <w:pPr>
              <w:pStyle w:val="a1"/>
              <w:rPr>
                <w:rFonts w:hint="eastAsia"/>
              </w:rPr>
            </w:pPr>
          </w:p>
          <w:p w:rsidR="00EC1438" w:rsidRDefault="00EC1438" w:rsidP="00A72B78">
            <w:pPr>
              <w:pStyle w:val="a1"/>
              <w:rPr>
                <w:rFonts w:hint="eastAsia"/>
              </w:rPr>
            </w:pPr>
          </w:p>
          <w:p w:rsidR="00EC1438" w:rsidRDefault="00EC1438" w:rsidP="00A72B78">
            <w:pPr>
              <w:pStyle w:val="a1"/>
              <w:rPr>
                <w:rFonts w:hint="eastAsia"/>
              </w:rPr>
            </w:pPr>
          </w:p>
          <w:p w:rsidR="00EC1438" w:rsidRDefault="00EC1438" w:rsidP="00A72B78">
            <w:pPr>
              <w:pStyle w:val="a1"/>
              <w:rPr>
                <w:rFonts w:hint="eastAsia"/>
              </w:rPr>
            </w:pPr>
          </w:p>
          <w:p w:rsidR="001142FD" w:rsidRPr="003657E1" w:rsidRDefault="0066147E" w:rsidP="0002283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针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对以上</w:t>
            </w:r>
            <w:r w:rsidR="003E481E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目标和重要环境因素和重大</w:t>
            </w:r>
            <w:r w:rsidR="00C52E45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公司制定了相应的《管理方案》，内容涉及方法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措施、执行部门、预算资金、启动/完成时间、完成情况等。如配备消防设施、加强消防知识培训及消防检查等；优选低噪声设备同时对噪声大设备进行减震、隔声处理等。</w:t>
            </w: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374"/>
        </w:trPr>
        <w:tc>
          <w:tcPr>
            <w:tcW w:w="1956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人员、能力、培训</w:t>
            </w:r>
          </w:p>
        </w:tc>
        <w:tc>
          <w:tcPr>
            <w:tcW w:w="1271" w:type="dxa"/>
          </w:tcPr>
          <w:p w:rsidR="001142FD" w:rsidRPr="003657E1" w:rsidRDefault="001142FD" w:rsidP="003657E1">
            <w:pPr>
              <w:pStyle w:val="af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1142FD" w:rsidRPr="003657E1" w:rsidRDefault="007C3EC3" w:rsidP="003657E1">
            <w:pPr>
              <w:pStyle w:val="af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>
              <w:rPr>
                <w:rFonts w:ascii="楷体" w:eastAsia="楷体" w:hAnsi="楷体" w:cs="新宋体" w:hint="eastAsia"/>
                <w:sz w:val="24"/>
                <w:szCs w:val="24"/>
              </w:rPr>
              <w:t xml:space="preserve"> </w:t>
            </w:r>
          </w:p>
          <w:p w:rsidR="001142FD" w:rsidRPr="003657E1" w:rsidRDefault="003E481E" w:rsidP="003657E1">
            <w:pPr>
              <w:pStyle w:val="af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>
              <w:rPr>
                <w:rFonts w:ascii="楷体" w:eastAsia="楷体" w:hAnsi="楷体" w:cs="新宋体" w:hint="eastAsia"/>
                <w:sz w:val="24"/>
                <w:szCs w:val="24"/>
              </w:rPr>
              <w:t>E</w:t>
            </w:r>
            <w:r w:rsidR="001A7959" w:rsidRPr="003657E1">
              <w:rPr>
                <w:rFonts w:ascii="楷体" w:eastAsia="楷体" w:hAnsi="楷体" w:cs="新宋体" w:hint="eastAsia"/>
                <w:sz w:val="24"/>
                <w:szCs w:val="24"/>
              </w:rPr>
              <w:t>: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7.2，7.3</w:t>
            </w:r>
          </w:p>
        </w:tc>
        <w:tc>
          <w:tcPr>
            <w:tcW w:w="10905" w:type="dxa"/>
          </w:tcPr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公司制定了《人力资源管理程序》，通过培训和其他措施提高员工的能力，增强员工的质量、环境与</w:t>
            </w:r>
            <w:r w:rsidR="003E481E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管理的意识，并胜任其工作岗位。使员工满足所从事的质量、环境、</w:t>
            </w:r>
            <w:r w:rsidR="003E481E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工作对能力的要求。</w:t>
            </w:r>
          </w:p>
          <w:p w:rsidR="001142FD" w:rsidRPr="003657E1" w:rsidRDefault="00CD78CB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提供《岗位人员任职要求》，对各部门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及员工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岗位能力工作权限与内容、任职资格（经验知识个人素质、专业技能）的等</w:t>
            </w:r>
            <w:proofErr w:type="gramStart"/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作出</w:t>
            </w:r>
            <w:proofErr w:type="gramEnd"/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了规定。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查看《员工</w:t>
            </w:r>
            <w:r w:rsidR="00EC1438">
              <w:rPr>
                <w:rFonts w:ascii="楷体" w:eastAsia="楷体" w:hAnsi="楷体" w:hint="eastAsia"/>
                <w:sz w:val="24"/>
                <w:szCs w:val="24"/>
              </w:rPr>
              <w:t>任职能力评价表》，其中包括：总经理、管代、各部门负责人、业务员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等。能够满足公司</w:t>
            </w:r>
            <w:r w:rsidR="003E481E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管理体系运行以及体系覆盖产品生产和服务的需求。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查《培训记录表》，内容包括：ISO9001/ISO14001/ISO45001标准的宣贯；</w:t>
            </w:r>
            <w:r w:rsidR="003E481E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管理体系管理手册和程序文件、质量、环境、安全意识；检验</w:t>
            </w:r>
            <w:proofErr w:type="gramStart"/>
            <w:r w:rsidRPr="003657E1">
              <w:rPr>
                <w:rFonts w:ascii="楷体" w:eastAsia="楷体" w:hAnsi="楷体" w:hint="eastAsia"/>
                <w:sz w:val="24"/>
                <w:szCs w:val="24"/>
              </w:rPr>
              <w:t>员基础</w:t>
            </w:r>
            <w:proofErr w:type="gramEnd"/>
            <w:r w:rsidRPr="003657E1">
              <w:rPr>
                <w:rFonts w:ascii="楷体" w:eastAsia="楷体" w:hAnsi="楷体" w:hint="eastAsia"/>
                <w:sz w:val="24"/>
                <w:szCs w:val="24"/>
              </w:rPr>
              <w:t>知识培训；组织关键、特殊过程的操作技能和改</w:t>
            </w:r>
            <w:r w:rsidR="00EE2AB4">
              <w:rPr>
                <w:rFonts w:ascii="楷体" w:eastAsia="楷体" w:hAnsi="楷体" w:hint="eastAsia"/>
                <w:sz w:val="24"/>
                <w:szCs w:val="24"/>
              </w:rPr>
              <w:t>进环境表现；法规、制度、管理知识培训；应急准备和响应的有关要求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等培训，</w:t>
            </w:r>
            <w:proofErr w:type="gramStart"/>
            <w:r w:rsidRPr="003657E1">
              <w:rPr>
                <w:rFonts w:ascii="楷体" w:eastAsia="楷体" w:hAnsi="楷体" w:hint="eastAsia"/>
                <w:sz w:val="24"/>
                <w:szCs w:val="24"/>
              </w:rPr>
              <w:t>查培训</w:t>
            </w:r>
            <w:proofErr w:type="gramEnd"/>
            <w:r w:rsidRPr="003657E1">
              <w:rPr>
                <w:rFonts w:ascii="楷体" w:eastAsia="楷体" w:hAnsi="楷体" w:hint="eastAsia"/>
                <w:sz w:val="24"/>
                <w:szCs w:val="24"/>
              </w:rPr>
              <w:t>记录、参加培训人员、培训方式、内容、考核方式等内容。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抽1，20</w:t>
            </w:r>
            <w:r w:rsidR="00EA63C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年1月3-</w:t>
            </w:r>
            <w:r w:rsidR="00647A2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 xml:space="preserve"> 日，在会议室进行了ISO9001/ISO14001/ISO45001标准相关要素精解、公司应急准备和响应的有关要求的培训，参加人员</w:t>
            </w:r>
            <w:r w:rsidR="00647A28">
              <w:rPr>
                <w:rFonts w:ascii="楷体" w:eastAsia="楷体" w:hAnsi="楷体" w:hint="eastAsia"/>
                <w:sz w:val="24"/>
                <w:szCs w:val="24"/>
              </w:rPr>
              <w:t>各部门负责人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；培训效果评价，达到预期效果。评价人：</w:t>
            </w:r>
            <w:r w:rsidR="000F24E7" w:rsidRPr="003657E1">
              <w:rPr>
                <w:rFonts w:ascii="楷体" w:eastAsia="楷体" w:hAnsi="楷体" w:hint="eastAsia"/>
                <w:sz w:val="24"/>
                <w:szCs w:val="24"/>
              </w:rPr>
              <w:t>朱立恒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142FD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抽2，培训时间：20</w:t>
            </w:r>
            <w:r w:rsidR="00EA63C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12F75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12F75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 xml:space="preserve"> 日，</w:t>
            </w:r>
            <w:r w:rsidR="00F12F75" w:rsidRPr="00F12F75">
              <w:rPr>
                <w:rFonts w:ascii="楷体" w:eastAsia="楷体" w:hAnsi="楷体" w:hint="eastAsia"/>
                <w:sz w:val="24"/>
                <w:szCs w:val="24"/>
              </w:rPr>
              <w:t>质量、环境、安全法律法规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的培训，培训人</w:t>
            </w:r>
            <w:r w:rsidR="00586B12" w:rsidRPr="003657E1">
              <w:rPr>
                <w:rFonts w:ascii="楷体" w:eastAsia="楷体" w:hAnsi="楷体" w:hint="eastAsia"/>
                <w:sz w:val="24"/>
                <w:szCs w:val="24"/>
              </w:rPr>
              <w:t>刘恩超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，培训人员：</w:t>
            </w:r>
            <w:r w:rsidR="00F12F75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 w:rsidR="00E06119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 xml:space="preserve"> 。培训取得预期效果。评价人：</w:t>
            </w:r>
            <w:r w:rsidR="000F24E7" w:rsidRPr="003657E1">
              <w:rPr>
                <w:rFonts w:ascii="楷体" w:eastAsia="楷体" w:hAnsi="楷体" w:hint="eastAsia"/>
                <w:sz w:val="24"/>
                <w:szCs w:val="24"/>
              </w:rPr>
              <w:t>朱立恒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47A28" w:rsidRDefault="00647A28" w:rsidP="00647A2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，培训时间：20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53B6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53B6C">
              <w:rPr>
                <w:rFonts w:ascii="楷体" w:eastAsia="楷体" w:hAnsi="楷体" w:hint="eastAsia"/>
                <w:sz w:val="24"/>
                <w:szCs w:val="24"/>
              </w:rPr>
              <w:t>7-8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 xml:space="preserve"> 日，</w:t>
            </w:r>
            <w:r w:rsidR="00C53B6C" w:rsidRPr="00C53B6C">
              <w:rPr>
                <w:rFonts w:ascii="楷体" w:eastAsia="楷体" w:hAnsi="楷体" w:hint="eastAsia"/>
                <w:sz w:val="24"/>
                <w:szCs w:val="24"/>
              </w:rPr>
              <w:t>管理体系手册、程序文件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培训，培训人刘恩超，培训人员：</w:t>
            </w:r>
            <w:r w:rsidR="00E06119">
              <w:rPr>
                <w:rFonts w:ascii="楷体" w:eastAsia="楷体" w:hAnsi="楷体" w:hint="eastAsia"/>
                <w:sz w:val="24"/>
                <w:szCs w:val="24"/>
              </w:rPr>
              <w:t>各部门负责人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 xml:space="preserve"> 。培训取得预期效果。评价人：朱立恒。</w:t>
            </w:r>
          </w:p>
          <w:p w:rsidR="001142FD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提供相应的培训记录，及人员签到表和培训效果评价。</w:t>
            </w:r>
          </w:p>
          <w:p w:rsidR="00D75097" w:rsidRPr="00D75097" w:rsidRDefault="00D75097" w:rsidP="00D7509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查公司</w:t>
            </w:r>
            <w:proofErr w:type="gramEnd"/>
            <w:r w:rsidRPr="00D75097">
              <w:rPr>
                <w:rFonts w:ascii="楷体" w:eastAsia="楷体" w:hAnsi="楷体" w:hint="eastAsia"/>
                <w:sz w:val="24"/>
                <w:szCs w:val="24"/>
              </w:rPr>
              <w:t>无特种作业人员。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人力资源控制基本满足要求。</w:t>
            </w: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1932"/>
        </w:trPr>
        <w:tc>
          <w:tcPr>
            <w:tcW w:w="1956" w:type="dxa"/>
          </w:tcPr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1142FD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1142FD" w:rsidRPr="003657E1" w:rsidRDefault="0066147E" w:rsidP="003657E1">
            <w:pPr>
              <w:pStyle w:val="2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  <w:lang w:bidi="ar"/>
              </w:rPr>
              <w:t>成文信息</w:t>
            </w:r>
          </w:p>
        </w:tc>
        <w:tc>
          <w:tcPr>
            <w:tcW w:w="1271" w:type="dxa"/>
          </w:tcPr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1142FD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1142FD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3E481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E</w:t>
            </w:r>
            <w:r w:rsidR="0066147E"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：7.5 </w:t>
            </w:r>
          </w:p>
          <w:p w:rsidR="001142FD" w:rsidRPr="003657E1" w:rsidRDefault="001142FD" w:rsidP="003657E1">
            <w:pPr>
              <w:pStyle w:val="a1"/>
              <w:spacing w:line="360" w:lineRule="auto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05" w:type="dxa"/>
          </w:tcPr>
          <w:p w:rsidR="001142FD" w:rsidRPr="003657E1" w:rsidRDefault="0066147E" w:rsidP="00F12F75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《文件控制程序》、《记录控制程序》，体系文件生效实施日期为  20</w:t>
            </w:r>
            <w:r w:rsidR="00D743C0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年1月</w:t>
            </w:r>
            <w:r w:rsidR="00D743C0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1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日，文件规定了质量、环境和安全职业健康文件的编制、审批、评审、编号、回收、发放、更改、换版、作废等的管理和控制。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查《受控文件清单 》，包括管理手册、程序文件，另有公司制定的《火灾应急响应规范》、《</w:t>
            </w:r>
            <w:r w:rsidR="00163CC8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管理制度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》等</w:t>
            </w:r>
            <w:r w:rsidR="00163CC8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规章制度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查：《文件、发放回收记录》，抽查文件发放情况，有收文、发文的确认签字，符合文件发放规定。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查：《环境、</w:t>
            </w:r>
            <w:r w:rsidR="003E481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环境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法律法规及其他要求清单》，内容有国家和地方与环境管理体系相关适用法律法规。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文件资料基本满足岗位工作需要，并为现行有效版本。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查文件的评审及更新：管理评审时对文件的适宜性及可操作性进行评审：适宜、可操作。</w:t>
            </w:r>
          </w:p>
          <w:p w:rsidR="00BF07F7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 查文件的作废：</w:t>
            </w:r>
            <w:proofErr w:type="gramStart"/>
            <w:r w:rsidR="00BF07F7"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根据文审要求</w:t>
            </w:r>
            <w:proofErr w:type="gramEnd"/>
            <w:r w:rsidR="00BF07F7"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，修订了管理手册，替换了修改页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1142FD" w:rsidRPr="003657E1" w:rsidRDefault="0066147E" w:rsidP="00163CC8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电子文档需要责任部门留下发放记录，并告知换页处置要求。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lastRenderedPageBreak/>
              <w:t>文件按需求和公司管理规定发放至有关部门和人员，查有发放记录，符合。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口头提出待改进项目：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未对电子文档的安全性管理做出明确规定。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提供《记录清单》，规定了记录的名称、编号、责任部门、保存期限等内容。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核对标准规定的应保留的记录和保存期限，标准所规定的记录均涵盖，保存期限规定的合理。</w:t>
            </w:r>
          </w:p>
          <w:p w:rsidR="001142FD" w:rsidRDefault="0066147E" w:rsidP="00FD136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记录清单中对记录的管理、控制进行明确的分工。办公室主要负责归档公司质量、环境及</w:t>
            </w:r>
            <w:r w:rsidR="003E481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环境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的标识、编目、保管、贮存，负责本程序的归口管理。见保管的记录： 法律、法规及其他要求清单</w:t>
            </w:r>
            <w:r w:rsidR="00FD136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年度培训计划</w:t>
            </w:r>
            <w:r w:rsidR="00FD136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</w:t>
            </w:r>
            <w:r w:rsidR="00C42D4B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内审报告、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管理评审计划</w:t>
            </w:r>
            <w:r w:rsidR="00FD136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</w:t>
            </w:r>
            <w:r w:rsidR="00C52E4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环境因素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辨识及风险评价</w:t>
            </w:r>
            <w:r w:rsidR="00FD136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表，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所见记录反映办公室能够按照记录控制要求进行管理，记录保存完整，填写清晰、工整。记录控制符合要求</w:t>
            </w:r>
            <w:r w:rsidR="00837BA7"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CC26FF" w:rsidRPr="00CC26FF" w:rsidRDefault="00CC26FF" w:rsidP="00CC26FF">
            <w:pPr>
              <w:pStyle w:val="2"/>
              <w:rPr>
                <w:lang w:bidi="ar"/>
              </w:rPr>
            </w:pP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24E7" w:rsidRPr="003657E1" w:rsidTr="00306AC0">
        <w:trPr>
          <w:trHeight w:val="1932"/>
        </w:trPr>
        <w:tc>
          <w:tcPr>
            <w:tcW w:w="1956" w:type="dxa"/>
            <w:vAlign w:val="center"/>
          </w:tcPr>
          <w:p w:rsidR="000F24E7" w:rsidRPr="003657E1" w:rsidRDefault="00C52E45" w:rsidP="007C3E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</w:t>
            </w:r>
            <w:r w:rsidR="000F24E7" w:rsidRPr="003657E1">
              <w:rPr>
                <w:rFonts w:ascii="楷体" w:eastAsia="楷体" w:hAnsi="楷体" w:hint="eastAsia"/>
                <w:sz w:val="24"/>
                <w:szCs w:val="24"/>
              </w:rPr>
              <w:t>辨识</w:t>
            </w:r>
          </w:p>
        </w:tc>
        <w:tc>
          <w:tcPr>
            <w:tcW w:w="1271" w:type="dxa"/>
            <w:vAlign w:val="center"/>
          </w:tcPr>
          <w:p w:rsidR="000F24E7" w:rsidRPr="003657E1" w:rsidRDefault="007C3EC3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B96391" w:rsidRPr="003657E1"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</w:tc>
        <w:tc>
          <w:tcPr>
            <w:tcW w:w="10905" w:type="dxa"/>
            <w:vAlign w:val="center"/>
          </w:tcPr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办公室作为公司</w:t>
            </w:r>
            <w:r w:rsidR="003E481E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管理</w:t>
            </w:r>
            <w:r w:rsidRPr="003657E1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体系的主控部门，主要负责识别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评价相关的</w:t>
            </w:r>
            <w:r w:rsidR="00C52E45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，查有：《</w:t>
            </w:r>
            <w:r w:rsidR="007C3EC3" w:rsidRPr="007C3EC3">
              <w:rPr>
                <w:rFonts w:ascii="楷体" w:eastAsia="楷体" w:hAnsi="楷体" w:cs="Arial" w:hint="eastAsia"/>
                <w:sz w:val="24"/>
                <w:szCs w:val="24"/>
              </w:rPr>
              <w:t>TS/QES-CX-13-2020</w:t>
            </w:r>
            <w:r w:rsidR="007C3EC3" w:rsidRPr="007C3EC3">
              <w:rPr>
                <w:rFonts w:ascii="楷体" w:eastAsia="楷体" w:hAnsi="楷体" w:cs="Arial" w:hint="eastAsia"/>
                <w:sz w:val="24"/>
                <w:szCs w:val="24"/>
              </w:rPr>
              <w:tab/>
              <w:t>环境因素的识别、评价控制程序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》。</w:t>
            </w: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询问识别：根据各部门识别及各生产、办公、供应、销售、质检、仓库过程环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节识别，由办公室汇总。</w:t>
            </w:r>
          </w:p>
          <w:p w:rsidR="00BC5A56" w:rsidRPr="00E660F7" w:rsidRDefault="00BC5A56" w:rsidP="00BC5A5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660F7">
              <w:rPr>
                <w:rFonts w:ascii="楷体" w:eastAsia="楷体" w:hAnsi="楷体" w:cs="楷体" w:hint="eastAsia"/>
                <w:bCs/>
                <w:sz w:val="24"/>
                <w:szCs w:val="24"/>
              </w:rPr>
              <w:t>查“环境因素识别评价表”，识别考虑了正常、异常、紧急，过去、现在、未来三种时态，考虑了供方、客户等可施加影响的环境因素。其中办公主要有水、电、纸张资源及生活固废、危险固废排放、</w:t>
            </w:r>
            <w:r w:rsidRPr="00E660F7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办公设备噪音排放等，识别时能考虑产品生命周期观点。</w:t>
            </w:r>
          </w:p>
          <w:p w:rsidR="00BC5A56" w:rsidRPr="00E660F7" w:rsidRDefault="00BC5A56" w:rsidP="00BC5A5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660F7"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涉及办公室的环境因素有办公活动中生活垃圾排放、汽车维修固废排放、纸张等办公废品排放、火灾事故发生等。</w:t>
            </w:r>
          </w:p>
          <w:p w:rsidR="000F24E7" w:rsidRPr="003657E1" w:rsidRDefault="00BC5A56" w:rsidP="00A82D1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660F7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查“重要环境因素清单”，评价出电资源浪费、固体废弃物排放、火灾事故的发生等3项重要环境因素。</w:t>
            </w:r>
          </w:p>
          <w:p w:rsidR="000F24E7" w:rsidRPr="003657E1" w:rsidRDefault="00A82D1D" w:rsidP="00A82D1D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2C2026E" wp14:editId="37E3F3ED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135890</wp:posOffset>
                  </wp:positionV>
                  <wp:extent cx="5486400" cy="118300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24E7" w:rsidRPr="003657E1" w:rsidRDefault="000F24E7" w:rsidP="005E2AC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E2AC7" w:rsidRDefault="005E2AC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涉及办公室的</w:t>
            </w:r>
            <w:r w:rsidR="00A82D1D">
              <w:rPr>
                <w:rFonts w:ascii="楷体" w:eastAsia="楷体" w:hAnsi="楷体" w:cs="楷体" w:hint="eastAsia"/>
                <w:sz w:val="24"/>
                <w:szCs w:val="24"/>
              </w:rPr>
              <w:t>重要</w:t>
            </w:r>
            <w:r w:rsidR="00C52E45"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主要是火灾和</w:t>
            </w:r>
            <w:proofErr w:type="gramStart"/>
            <w:r w:rsidR="00A82D1D">
              <w:rPr>
                <w:rFonts w:ascii="楷体" w:eastAsia="楷体" w:hAnsi="楷体" w:cs="楷体" w:hint="eastAsia"/>
                <w:sz w:val="24"/>
                <w:szCs w:val="24"/>
              </w:rPr>
              <w:t>固废</w:t>
            </w:r>
            <w:proofErr w:type="gramEnd"/>
            <w:r w:rsidR="00A82D1D"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0F24E7" w:rsidRDefault="00C52E45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 w:rsidR="000F24E7" w:rsidRPr="003657E1">
              <w:rPr>
                <w:rFonts w:ascii="楷体" w:eastAsia="楷体" w:hAnsi="楷体" w:cs="楷体" w:hint="eastAsia"/>
                <w:sz w:val="24"/>
                <w:szCs w:val="24"/>
              </w:rPr>
              <w:t>控制执行管理方案、配备消防器材、个体防护、日常检查、日常培训教育等运行控制措施等。</w:t>
            </w:r>
          </w:p>
          <w:p w:rsidR="00CC26FF" w:rsidRPr="00CC26FF" w:rsidRDefault="00CC26FF" w:rsidP="00CC26FF">
            <w:pPr>
              <w:pStyle w:val="2"/>
            </w:pPr>
          </w:p>
        </w:tc>
        <w:tc>
          <w:tcPr>
            <w:tcW w:w="577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24E7" w:rsidRPr="003657E1" w:rsidTr="00991E15">
        <w:trPr>
          <w:trHeight w:val="1101"/>
        </w:trPr>
        <w:tc>
          <w:tcPr>
            <w:tcW w:w="1956" w:type="dxa"/>
            <w:vAlign w:val="center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71" w:type="dxa"/>
            <w:vAlign w:val="center"/>
          </w:tcPr>
          <w:p w:rsidR="000F24E7" w:rsidRPr="003657E1" w:rsidRDefault="007C3EC3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B96391" w:rsidRPr="003657E1"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905" w:type="dxa"/>
            <w:vAlign w:val="center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公司策划了如下要求对</w:t>
            </w:r>
            <w:r w:rsidR="00193DA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环境管理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体系运行进行控制，具体如下：</w:t>
            </w:r>
          </w:p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1、公司编制了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管理规定和程序文件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，规定了</w:t>
            </w:r>
            <w:r w:rsidR="00193DA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、销售过程</w:t>
            </w:r>
            <w:r w:rsidR="00193DA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环境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管理的要求。</w:t>
            </w:r>
          </w:p>
          <w:p w:rsidR="000F24E7" w:rsidRPr="003657E1" w:rsidRDefault="000F24E7" w:rsidP="003657E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  <w:u w:val="single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2、由办公室负责全公司的消防器材的管理，生活区、办公区均配置了灭火器等消防装置。现场各类物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 xml:space="preserve">资均分类存放，有垃圾桶，统一收集有关固废。办公区已放置了干粉灭火器，均在有效期内。 </w:t>
            </w:r>
          </w:p>
          <w:p w:rsidR="000F24E7" w:rsidRPr="003657E1" w:rsidRDefault="000F24E7" w:rsidP="003657E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3、查20</w:t>
            </w:r>
            <w:r w:rsidR="00ED0BB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年度用于环保和</w:t>
            </w:r>
            <w:r w:rsidR="003E48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环境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的资金投入约</w:t>
            </w:r>
            <w:r w:rsidR="00ED0BB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万元，主要是灭火器、绿化、培训教育、劳保用品等。</w:t>
            </w:r>
          </w:p>
          <w:p w:rsidR="000F24E7" w:rsidRPr="003657E1" w:rsidRDefault="00193DA2" w:rsidP="00193DA2">
            <w:pPr>
              <w:spacing w:line="360" w:lineRule="auto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</w:t>
            </w:r>
            <w:r w:rsidR="000F24E7"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</w:t>
            </w:r>
          </w:p>
          <w:p w:rsidR="000F24E7" w:rsidRPr="003657E1" w:rsidRDefault="000F24E7" w:rsidP="003657E1">
            <w:pPr>
              <w:snapToGrid w:val="0"/>
              <w:spacing w:line="360" w:lineRule="auto"/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巡视办公区、厂区：</w:t>
            </w:r>
          </w:p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企业位于</w:t>
            </w:r>
            <w:r w:rsidR="00193DA2" w:rsidRPr="00193DA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河北省沧州市孟村回族自治县纬二西路与希望大道交叉口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，企业四邻是其他企业，无敏感区域。</w:t>
            </w:r>
          </w:p>
          <w:p w:rsidR="00674B0F" w:rsidRPr="00E660F7" w:rsidRDefault="00674B0F" w:rsidP="00674B0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660F7">
              <w:rPr>
                <w:rFonts w:ascii="楷体" w:eastAsia="楷体" w:hAnsi="楷体" w:cs="楷体" w:hint="eastAsia"/>
                <w:sz w:val="24"/>
                <w:szCs w:val="24"/>
              </w:rPr>
              <w:t>公司有围墙与外隔绝，院内有停车位，厂区道路平稳、畅通，无遮挡物，厂区内有少量绿化带和树木，有分类垃圾桶。</w:t>
            </w:r>
          </w:p>
          <w:p w:rsidR="00674B0F" w:rsidRPr="00E660F7" w:rsidRDefault="00674B0F" w:rsidP="00674B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660F7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办公室定期组织环保知识培训，员工具备了基本的环保意识。</w:t>
            </w:r>
          </w:p>
          <w:p w:rsidR="00991E15" w:rsidRPr="00E660F7" w:rsidRDefault="00991E15" w:rsidP="00991E15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E660F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企业无工业废水外排，主要是厂区生活废水，生活废水经化粪池处理后外排市政管道。</w:t>
            </w:r>
          </w:p>
          <w:p w:rsidR="00991E15" w:rsidRPr="00E660F7" w:rsidRDefault="00991E15" w:rsidP="00991E1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660F7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991E15" w:rsidRPr="00E660F7" w:rsidRDefault="00991E15" w:rsidP="00991E15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E660F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由办公室负责全公司的消防器材的管理，生活区、办公区均配置了灭火器等消防装置。</w:t>
            </w:r>
          </w:p>
          <w:p w:rsidR="00991E15" w:rsidRPr="00E660F7" w:rsidRDefault="00991E15" w:rsidP="00991E1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660F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办公区已放置了干粉灭火器，</w:t>
            </w:r>
            <w:r w:rsidRPr="00E660F7">
              <w:rPr>
                <w:rFonts w:ascii="楷体" w:eastAsia="楷体" w:hAnsi="楷体" w:cs="楷体" w:hint="eastAsia"/>
                <w:sz w:val="24"/>
                <w:szCs w:val="24"/>
              </w:rPr>
              <w:t>现场巡视办公区域灭火器正常，电线、电气插座完整，未见隐患。</w:t>
            </w:r>
          </w:p>
          <w:p w:rsidR="000F24E7" w:rsidRPr="003657E1" w:rsidRDefault="00991E15" w:rsidP="00991E15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E660F7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</w:t>
            </w:r>
            <w:r w:rsidR="000F24E7"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CC26FF" w:rsidRPr="00CC26FF" w:rsidRDefault="000F24E7" w:rsidP="00B7540D">
            <w:pPr>
              <w:spacing w:line="360" w:lineRule="auto"/>
              <w:ind w:firstLineChars="200" w:firstLine="480"/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部门运行控制基本符合规定要求</w:t>
            </w:r>
            <w:r w:rsidR="00ED71C2">
              <w:rPr>
                <w:rFonts w:ascii="楷体" w:eastAsia="楷体" w:hAnsi="楷体" w:cs="楷体" w:hint="eastAsia"/>
                <w:sz w:val="24"/>
                <w:szCs w:val="24"/>
              </w:rPr>
              <w:t>，在特种设备管理方面还需加强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24E7" w:rsidRPr="003657E1" w:rsidTr="00306AC0">
        <w:trPr>
          <w:trHeight w:val="2221"/>
        </w:trPr>
        <w:tc>
          <w:tcPr>
            <w:tcW w:w="1956" w:type="dxa"/>
            <w:vAlign w:val="center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1" w:type="dxa"/>
            <w:vAlign w:val="center"/>
          </w:tcPr>
          <w:p w:rsidR="000F24E7" w:rsidRPr="003657E1" w:rsidRDefault="007C3EC3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B96391" w:rsidRPr="003657E1">
              <w:rPr>
                <w:rFonts w:ascii="楷体" w:eastAsia="楷体" w:hAnsi="楷体" w:hint="eastAsia"/>
                <w:sz w:val="24"/>
                <w:szCs w:val="24"/>
              </w:rPr>
              <w:t>8.2</w:t>
            </w:r>
          </w:p>
        </w:tc>
        <w:tc>
          <w:tcPr>
            <w:tcW w:w="10905" w:type="dxa"/>
            <w:vAlign w:val="center"/>
          </w:tcPr>
          <w:p w:rsidR="000F24E7" w:rsidRPr="003657E1" w:rsidRDefault="000F24E7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编制了《应急准备和响应管理程</w:t>
            </w:r>
            <w:r w:rsidRPr="003657E1">
              <w:rPr>
                <w:rFonts w:ascii="楷体" w:eastAsia="楷体" w:hAnsi="楷体" w:cs="楷体" w:hint="eastAsia"/>
                <w:bCs/>
                <w:sz w:val="24"/>
                <w:szCs w:val="24"/>
              </w:rPr>
              <w:t>序》，确定的紧急情况有：火灾、触电、人身伤害等。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提供了应急预案，其中包括目的、适用范围、职责、应急处理细则、演习、必备资料等，相关内容基本充分。</w:t>
            </w:r>
          </w:p>
          <w:p w:rsidR="000F24E7" w:rsidRPr="003657E1" w:rsidRDefault="000F24E7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应急设施配置：在院内、办公场所内、车间内、仓库内均配备了灭火器、消防栓等消防设施。</w:t>
            </w: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066355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66355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066355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日的《火灾应急预案演练记录》，演练地点：公司院内；参加人员各岗位人员；记录演练过程、急救措施等内容。演练后对应急预案进行了评审，此次演练基本完成了任务，提高了公司全体员工的应急反应能力，评审人员</w:t>
            </w:r>
            <w:r w:rsidR="00066355" w:rsidRPr="00066355">
              <w:rPr>
                <w:rFonts w:ascii="楷体" w:eastAsia="楷体" w:hAnsi="楷体" w:cs="楷体" w:hint="eastAsia"/>
                <w:sz w:val="24"/>
                <w:szCs w:val="24"/>
              </w:rPr>
              <w:t>刘恩超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0F24E7" w:rsidRPr="003657E1" w:rsidRDefault="000F24E7" w:rsidP="003657E1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 xml:space="preserve">   查到应急准备和响应《管理过程检查记录表》，检查内容：当紧急情况发生时，有关信息如何上报，本部门的应急应变小组成员是否培训和演练，自救与互救能力，灭火器使用，防护用具的使用，应急响应程序是否清楚等，抽查2</w:t>
            </w:r>
            <w:r w:rsidR="002A4567">
              <w:rPr>
                <w:rFonts w:ascii="楷体" w:eastAsia="楷体" w:hAnsi="楷体" w:cs="楷体" w:hint="eastAsia"/>
                <w:sz w:val="24"/>
                <w:szCs w:val="24"/>
              </w:rPr>
              <w:t>020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.4.2</w:t>
            </w:r>
            <w:r w:rsidR="002A4567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2A4567" w:rsidRPr="002A4567">
              <w:rPr>
                <w:rFonts w:ascii="楷体" w:eastAsia="楷体" w:hAnsi="楷体" w:cs="楷体" w:hint="eastAsia"/>
                <w:sz w:val="24"/>
                <w:szCs w:val="24"/>
              </w:rPr>
              <w:t>刘恩超、朱立恒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对办公室、生产区、仓库进行了检查，符合要求。</w:t>
            </w:r>
          </w:p>
          <w:p w:rsidR="00B7540D" w:rsidRPr="00B7540D" w:rsidRDefault="00B7540D" w:rsidP="00B754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7540D">
              <w:rPr>
                <w:rFonts w:ascii="楷体" w:eastAsia="楷体" w:hAnsi="楷体" w:cs="楷体" w:hint="eastAsia"/>
                <w:sz w:val="24"/>
                <w:szCs w:val="24"/>
              </w:rPr>
              <w:t>2020年3月开工，针对新冠肺炎疫情公司制定了管理制度</w:t>
            </w:r>
          </w:p>
          <w:p w:rsidR="00B7540D" w:rsidRPr="00B7540D" w:rsidRDefault="00B7540D" w:rsidP="00B754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7540D">
              <w:rPr>
                <w:rFonts w:ascii="楷体" w:eastAsia="楷体" w:hAnsi="楷体" w:cs="楷体" w:hint="eastAsia"/>
                <w:sz w:val="24"/>
                <w:szCs w:val="24"/>
              </w:rPr>
              <w:t>包括：口罩发放、消杀消毒频次及记录等。</w:t>
            </w:r>
          </w:p>
          <w:p w:rsidR="00CC26FF" w:rsidRPr="00CC26FF" w:rsidRDefault="00B7540D" w:rsidP="00B7540D">
            <w:pPr>
              <w:pStyle w:val="2"/>
              <w:ind w:firstLineChars="200" w:firstLine="480"/>
            </w:pPr>
            <w:r w:rsidRPr="00B7540D">
              <w:rPr>
                <w:rFonts w:ascii="楷体" w:eastAsia="楷体" w:hAnsi="楷体" w:cs="楷体" w:hint="eastAsia"/>
                <w:b w:val="0"/>
                <w:bCs w:val="0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577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24E7" w:rsidRPr="003657E1" w:rsidTr="00306AC0">
        <w:trPr>
          <w:trHeight w:val="1932"/>
        </w:trPr>
        <w:tc>
          <w:tcPr>
            <w:tcW w:w="1956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绩效测量和监视</w:t>
            </w:r>
          </w:p>
        </w:tc>
        <w:tc>
          <w:tcPr>
            <w:tcW w:w="1271" w:type="dxa"/>
          </w:tcPr>
          <w:p w:rsidR="000F24E7" w:rsidRPr="003657E1" w:rsidRDefault="007C3EC3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="00B96391" w:rsidRPr="003657E1">
              <w:rPr>
                <w:rFonts w:ascii="楷体" w:eastAsia="楷体" w:hAnsi="楷体" w:cs="宋体" w:hint="eastAsia"/>
                <w:sz w:val="24"/>
                <w:szCs w:val="24"/>
              </w:rPr>
              <w:t>9.1.1</w:t>
            </w:r>
          </w:p>
        </w:tc>
        <w:tc>
          <w:tcPr>
            <w:tcW w:w="10905" w:type="dxa"/>
            <w:vAlign w:val="center"/>
          </w:tcPr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管理体系目标考核按季度进行，抽查到20</w:t>
            </w:r>
            <w:r w:rsidR="00506508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.4.</w:t>
            </w:r>
            <w:r w:rsidR="00506508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日目标考核记录，办公室负责考核，公司和分解的各部门管理目标均已完成。</w:t>
            </w:r>
          </w:p>
          <w:p w:rsidR="000F24E7" w:rsidRPr="003657E1" w:rsidRDefault="000F24E7" w:rsidP="00E43F1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查到</w:t>
            </w:r>
            <w:r w:rsidR="003E481E"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管理运行《管理过程检查记录表》，20</w:t>
            </w:r>
            <w:r w:rsidR="00845DE8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.4.2</w:t>
            </w:r>
            <w:r w:rsidR="00E43F1B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日朱立恒、</w:t>
            </w:r>
            <w:r w:rsidR="00275F5E">
              <w:rPr>
                <w:rFonts w:ascii="楷体" w:eastAsia="楷体" w:hAnsi="楷体" w:cs="宋体" w:hint="eastAsia"/>
                <w:sz w:val="24"/>
                <w:szCs w:val="24"/>
              </w:rPr>
              <w:t>刘恩超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对办公室、供销部、质检部检查，内容涉及</w:t>
            </w:r>
            <w:r w:rsidR="00E43F1B" w:rsidRPr="00E43F1B">
              <w:rPr>
                <w:rFonts w:ascii="楷体" w:eastAsia="楷体" w:hAnsi="楷体" w:cs="宋体" w:hint="eastAsia"/>
                <w:sz w:val="24"/>
                <w:szCs w:val="24"/>
              </w:rPr>
              <w:t>是否制定了《环境管理运行控制程序》？并对其定期检查和考核。是否识别评价了本部门的重要环境因素、其重要环境因素是。是否识别评价更新了适用的法律法规。对分管的环境因素控制项目，是制定了运行管理规定。本部门分解的环境目标指标，采取什么措施进行控制。水资源是否</w:t>
            </w:r>
            <w:r w:rsidR="00E43F1B" w:rsidRPr="00E43F1B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有跑、冒、滴、漏现象。电能资源使用有无不</w:t>
            </w:r>
            <w:proofErr w:type="gramStart"/>
            <w:r w:rsidR="00E43F1B" w:rsidRPr="00E43F1B">
              <w:rPr>
                <w:rFonts w:ascii="楷体" w:eastAsia="楷体" w:hAnsi="楷体" w:cs="宋体" w:hint="eastAsia"/>
                <w:sz w:val="24"/>
                <w:szCs w:val="24"/>
              </w:rPr>
              <w:t>合理浪费</w:t>
            </w:r>
            <w:proofErr w:type="gramEnd"/>
            <w:r w:rsidR="00E43F1B" w:rsidRPr="00E43F1B">
              <w:rPr>
                <w:rFonts w:ascii="楷体" w:eastAsia="楷体" w:hAnsi="楷体" w:cs="宋体" w:hint="eastAsia"/>
                <w:sz w:val="24"/>
                <w:szCs w:val="24"/>
              </w:rPr>
              <w:t>情况。办公用品是否做到合理使用，有无浪费。对噪声是否进行了管理控制。固废有无乱丢现象，对其是否进行统一分类，回收处理。所辖区</w:t>
            </w:r>
            <w:proofErr w:type="gramStart"/>
            <w:r w:rsidR="00E43F1B" w:rsidRPr="00E43F1B">
              <w:rPr>
                <w:rFonts w:ascii="楷体" w:eastAsia="楷体" w:hAnsi="楷体" w:cs="宋体" w:hint="eastAsia"/>
                <w:sz w:val="24"/>
                <w:szCs w:val="24"/>
              </w:rPr>
              <w:t>域是否</w:t>
            </w:r>
            <w:proofErr w:type="gramEnd"/>
            <w:r w:rsidR="00E43F1B" w:rsidRPr="00E43F1B">
              <w:rPr>
                <w:rFonts w:ascii="楷体" w:eastAsia="楷体" w:hAnsi="楷体" w:cs="宋体" w:hint="eastAsia"/>
                <w:sz w:val="24"/>
                <w:szCs w:val="24"/>
              </w:rPr>
              <w:t>干净、整洁，有无污水、废弃物等。是否制定应急预案</w:t>
            </w:r>
            <w:r w:rsidR="00E43F1B">
              <w:rPr>
                <w:rFonts w:ascii="楷体" w:eastAsia="楷体" w:hAnsi="楷体" w:cs="宋体" w:hint="eastAsia"/>
                <w:sz w:val="24"/>
                <w:szCs w:val="24"/>
              </w:rPr>
              <w:t>，对程序制定信息汇总，物资准备，响应实施，督促检查准备是否充分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等。检查结果均正常。</w:t>
            </w:r>
          </w:p>
          <w:p w:rsidR="00860686" w:rsidRPr="00F9019D" w:rsidRDefault="00F9019D" w:rsidP="00860686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  <w:r w:rsidRPr="00F9019D">
              <w:rPr>
                <w:rFonts w:ascii="楷体" w:eastAsia="楷体" w:hAnsi="楷体" w:cs="宋体"/>
                <w:color w:val="FF0000"/>
                <w:kern w:val="2"/>
                <w:sz w:val="24"/>
                <w:szCs w:val="24"/>
              </w:rPr>
              <w:t>查环境管理方案完成情况</w:t>
            </w:r>
            <w:r w:rsidRPr="00F9019D">
              <w:rPr>
                <w:rFonts w:ascii="楷体" w:eastAsia="楷体" w:hAnsi="楷体" w:cs="宋体" w:hint="eastAsia"/>
                <w:color w:val="FF0000"/>
                <w:kern w:val="2"/>
                <w:sz w:val="24"/>
                <w:szCs w:val="24"/>
              </w:rPr>
              <w:t>，</w:t>
            </w:r>
            <w:r w:rsidRPr="00F9019D">
              <w:rPr>
                <w:rFonts w:ascii="楷体" w:eastAsia="楷体" w:hAnsi="楷体" w:cs="宋体"/>
                <w:color w:val="FF0000"/>
                <w:kern w:val="2"/>
                <w:sz w:val="24"/>
                <w:szCs w:val="24"/>
              </w:rPr>
              <w:t>未能提供相关检查考核的证据</w:t>
            </w:r>
            <w:r w:rsidRPr="00F9019D">
              <w:rPr>
                <w:rFonts w:ascii="楷体" w:eastAsia="楷体" w:hAnsi="楷体" w:cs="宋体" w:hint="eastAsia"/>
                <w:color w:val="FF0000"/>
                <w:kern w:val="2"/>
                <w:sz w:val="24"/>
                <w:szCs w:val="24"/>
              </w:rPr>
              <w:t>，</w:t>
            </w:r>
            <w:r w:rsidRPr="00F9019D">
              <w:rPr>
                <w:rFonts w:ascii="楷体" w:eastAsia="楷体" w:hAnsi="楷体" w:cs="宋体"/>
                <w:color w:val="FF0000"/>
                <w:kern w:val="2"/>
                <w:sz w:val="24"/>
                <w:szCs w:val="24"/>
              </w:rPr>
              <w:t>不符合要求</w:t>
            </w:r>
            <w:r w:rsidRPr="00F9019D">
              <w:rPr>
                <w:rFonts w:ascii="楷体" w:eastAsia="楷体" w:hAnsi="楷体" w:cs="宋体" w:hint="eastAsia"/>
                <w:color w:val="FF0000"/>
                <w:kern w:val="2"/>
                <w:sz w:val="24"/>
                <w:szCs w:val="24"/>
              </w:rPr>
              <w:t>，</w:t>
            </w:r>
            <w:r w:rsidRPr="00F9019D">
              <w:rPr>
                <w:rFonts w:ascii="楷体" w:eastAsia="楷体" w:hAnsi="楷体" w:cs="宋体"/>
                <w:color w:val="FF0000"/>
                <w:kern w:val="2"/>
                <w:sz w:val="24"/>
                <w:szCs w:val="24"/>
              </w:rPr>
              <w:t>开具</w:t>
            </w:r>
            <w:r w:rsidRPr="00F9019D">
              <w:rPr>
                <w:rFonts w:ascii="楷体" w:eastAsia="楷体" w:hAnsi="楷体" w:cs="宋体" w:hint="eastAsia"/>
                <w:color w:val="FF0000"/>
                <w:kern w:val="2"/>
                <w:sz w:val="24"/>
                <w:szCs w:val="24"/>
              </w:rPr>
              <w:t>了不符合报告</w:t>
            </w:r>
            <w:r w:rsidRPr="00F9019D">
              <w:rPr>
                <w:rFonts w:ascii="楷体" w:eastAsia="楷体" w:hAnsi="楷体" w:cs="宋体" w:hint="eastAsia"/>
                <w:kern w:val="2"/>
                <w:sz w:val="24"/>
                <w:szCs w:val="24"/>
              </w:rPr>
              <w:t>。</w:t>
            </w:r>
          </w:p>
          <w:p w:rsidR="00860686" w:rsidRDefault="00860686" w:rsidP="00860686">
            <w:pPr>
              <w:pStyle w:val="a1"/>
            </w:pPr>
          </w:p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未有上级主管部门的监督检查情况发生。</w:t>
            </w:r>
          </w:p>
          <w:p w:rsidR="000F24E7" w:rsidRPr="003657E1" w:rsidRDefault="00045AF1" w:rsidP="00F9019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公司经营能遵守相关的法律法规，没有违反环境</w:t>
            </w:r>
            <w:r w:rsidR="00F9019D">
              <w:rPr>
                <w:rFonts w:ascii="楷体" w:eastAsia="楷体" w:hAnsi="楷体" w:cs="宋体" w:hint="eastAsia"/>
                <w:sz w:val="24"/>
                <w:szCs w:val="24"/>
              </w:rPr>
              <w:t>法律法规现象，近期没有发生</w:t>
            </w:r>
            <w:r w:rsidR="003E481E"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 w:rsidR="000F24E7" w:rsidRPr="003657E1">
              <w:rPr>
                <w:rFonts w:ascii="楷体" w:eastAsia="楷体" w:hAnsi="楷体" w:cs="宋体" w:hint="eastAsia"/>
                <w:sz w:val="24"/>
                <w:szCs w:val="24"/>
              </w:rPr>
              <w:t>的事故。</w:t>
            </w:r>
          </w:p>
        </w:tc>
        <w:tc>
          <w:tcPr>
            <w:tcW w:w="577" w:type="dxa"/>
          </w:tcPr>
          <w:p w:rsidR="000F24E7" w:rsidRDefault="000F24E7" w:rsidP="003657E1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019D" w:rsidRDefault="00F9019D" w:rsidP="00F9019D">
            <w:pPr>
              <w:pStyle w:val="2"/>
              <w:rPr>
                <w:rFonts w:hint="eastAsia"/>
              </w:rPr>
            </w:pPr>
          </w:p>
          <w:p w:rsidR="00045AF1" w:rsidRDefault="00045AF1" w:rsidP="00045AF1">
            <w:pPr>
              <w:pStyle w:val="a1"/>
              <w:rPr>
                <w:rFonts w:hint="eastAsia"/>
              </w:rPr>
            </w:pPr>
          </w:p>
          <w:p w:rsidR="00045AF1" w:rsidRDefault="00045AF1" w:rsidP="00045AF1">
            <w:pPr>
              <w:pStyle w:val="a1"/>
              <w:rPr>
                <w:rFonts w:hint="eastAsia"/>
              </w:rPr>
            </w:pPr>
          </w:p>
          <w:p w:rsidR="00045AF1" w:rsidRPr="00045AF1" w:rsidRDefault="00045AF1" w:rsidP="00045AF1">
            <w:pPr>
              <w:pStyle w:val="a1"/>
              <w:rPr>
                <w:rFonts w:hint="eastAsia"/>
              </w:rPr>
            </w:pPr>
          </w:p>
          <w:p w:rsidR="00045AF1" w:rsidRDefault="00045AF1" w:rsidP="00045AF1">
            <w:pPr>
              <w:pStyle w:val="a1"/>
              <w:rPr>
                <w:rFonts w:hint="eastAsia"/>
              </w:rPr>
            </w:pPr>
          </w:p>
          <w:p w:rsidR="00045AF1" w:rsidRPr="00045AF1" w:rsidRDefault="00045AF1" w:rsidP="00045AF1">
            <w:pPr>
              <w:pStyle w:val="a1"/>
              <w:rPr>
                <w:rFonts w:hint="eastAsia"/>
              </w:rPr>
            </w:pPr>
          </w:p>
          <w:p w:rsidR="00045AF1" w:rsidRDefault="00045AF1" w:rsidP="00045AF1">
            <w:pPr>
              <w:pStyle w:val="a1"/>
              <w:rPr>
                <w:rFonts w:hint="eastAsia"/>
              </w:rPr>
            </w:pPr>
          </w:p>
          <w:p w:rsidR="00045AF1" w:rsidRDefault="00045AF1" w:rsidP="00045AF1">
            <w:pPr>
              <w:pStyle w:val="a1"/>
              <w:rPr>
                <w:rFonts w:hint="eastAsia"/>
              </w:rPr>
            </w:pPr>
          </w:p>
          <w:p w:rsidR="00045AF1" w:rsidRDefault="00045AF1" w:rsidP="00045AF1">
            <w:pPr>
              <w:pStyle w:val="a1"/>
              <w:rPr>
                <w:rFonts w:hint="eastAsia"/>
              </w:rPr>
            </w:pPr>
          </w:p>
          <w:p w:rsidR="00045AF1" w:rsidRPr="00045AF1" w:rsidRDefault="00045AF1" w:rsidP="00045AF1">
            <w:pPr>
              <w:pStyle w:val="a1"/>
              <w:rPr>
                <w:rFonts w:hint="eastAsia"/>
              </w:rPr>
            </w:pPr>
          </w:p>
          <w:p w:rsidR="00F9019D" w:rsidRDefault="00F9019D" w:rsidP="00F9019D">
            <w:pPr>
              <w:pStyle w:val="a1"/>
              <w:rPr>
                <w:rFonts w:hint="eastAsia"/>
              </w:rPr>
            </w:pPr>
          </w:p>
          <w:p w:rsidR="00F9019D" w:rsidRPr="00F9019D" w:rsidRDefault="00F9019D" w:rsidP="00F9019D">
            <w:pPr>
              <w:pStyle w:val="a1"/>
              <w:rPr>
                <w:rFonts w:hint="eastAsia"/>
              </w:rPr>
            </w:pPr>
          </w:p>
          <w:p w:rsidR="00F9019D" w:rsidRDefault="00F9019D" w:rsidP="00F9019D">
            <w:pPr>
              <w:pStyle w:val="a1"/>
              <w:rPr>
                <w:rFonts w:hint="eastAsia"/>
              </w:rPr>
            </w:pPr>
          </w:p>
          <w:p w:rsidR="00F9019D" w:rsidRDefault="00F9019D" w:rsidP="00F9019D">
            <w:pPr>
              <w:pStyle w:val="a1"/>
              <w:rPr>
                <w:rFonts w:hint="eastAsia"/>
              </w:rPr>
            </w:pPr>
          </w:p>
          <w:p w:rsidR="00F9019D" w:rsidRDefault="00F9019D" w:rsidP="00F9019D">
            <w:pPr>
              <w:pStyle w:val="a1"/>
              <w:rPr>
                <w:rFonts w:hint="eastAsia"/>
              </w:rPr>
            </w:pPr>
          </w:p>
          <w:p w:rsidR="00F9019D" w:rsidRDefault="00F9019D" w:rsidP="00F9019D">
            <w:pPr>
              <w:pStyle w:val="a1"/>
              <w:rPr>
                <w:rFonts w:hint="eastAsia"/>
              </w:rPr>
            </w:pPr>
          </w:p>
          <w:p w:rsidR="00F9019D" w:rsidRDefault="00F9019D" w:rsidP="00F9019D">
            <w:pPr>
              <w:pStyle w:val="a1"/>
              <w:rPr>
                <w:rFonts w:hint="eastAsia"/>
              </w:rPr>
            </w:pPr>
          </w:p>
          <w:p w:rsidR="00F9019D" w:rsidRDefault="00F9019D" w:rsidP="00F9019D">
            <w:pPr>
              <w:pStyle w:val="a1"/>
              <w:rPr>
                <w:rFonts w:hint="eastAsia"/>
              </w:rPr>
            </w:pPr>
          </w:p>
          <w:p w:rsidR="00F9019D" w:rsidRDefault="00F9019D" w:rsidP="00F9019D">
            <w:pPr>
              <w:pStyle w:val="a1"/>
              <w:rPr>
                <w:rFonts w:hint="eastAsia"/>
              </w:rPr>
            </w:pPr>
          </w:p>
          <w:p w:rsidR="00F9019D" w:rsidRDefault="00F9019D" w:rsidP="00F9019D">
            <w:pPr>
              <w:pStyle w:val="a1"/>
              <w:rPr>
                <w:rFonts w:hint="eastAsia"/>
              </w:rPr>
            </w:pPr>
          </w:p>
          <w:p w:rsidR="00F9019D" w:rsidRPr="00F9019D" w:rsidRDefault="00F9019D" w:rsidP="00F9019D">
            <w:pPr>
              <w:pStyle w:val="a1"/>
            </w:pPr>
          </w:p>
        </w:tc>
      </w:tr>
      <w:tr w:rsidR="00417278" w:rsidRPr="003657E1" w:rsidTr="00306AC0">
        <w:trPr>
          <w:trHeight w:val="1932"/>
        </w:trPr>
        <w:tc>
          <w:tcPr>
            <w:tcW w:w="1956" w:type="dxa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法律法规和其他要求</w:t>
            </w:r>
          </w:p>
        </w:tc>
        <w:tc>
          <w:tcPr>
            <w:tcW w:w="1271" w:type="dxa"/>
            <w:vAlign w:val="center"/>
          </w:tcPr>
          <w:p w:rsidR="00417278" w:rsidRPr="00E660F7" w:rsidRDefault="00417278" w:rsidP="001A2C1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60F7">
              <w:rPr>
                <w:rFonts w:ascii="楷体" w:eastAsia="楷体" w:hAnsi="楷体" w:cs="楷体" w:hint="eastAsia"/>
                <w:bCs/>
                <w:sz w:val="24"/>
                <w:szCs w:val="24"/>
              </w:rPr>
              <w:t>E：</w:t>
            </w:r>
            <w:r w:rsidRPr="00E660F7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E660F7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05" w:type="dxa"/>
            <w:vAlign w:val="center"/>
          </w:tcPr>
          <w:p w:rsidR="00417278" w:rsidRPr="00E660F7" w:rsidRDefault="00417278" w:rsidP="001A2C13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660F7">
              <w:rPr>
                <w:rFonts w:ascii="楷体" w:eastAsia="楷体" w:hAnsi="楷体" w:cs="宋体" w:hint="eastAsia"/>
                <w:sz w:val="24"/>
                <w:szCs w:val="24"/>
              </w:rPr>
              <w:t>编制了《法律法规和其它要求获取、识别控制程序》，对法律法规的识别更新和应用进行规定。办公室为主控部门。</w:t>
            </w:r>
          </w:p>
          <w:p w:rsidR="00417278" w:rsidRPr="00E660F7" w:rsidRDefault="00417278" w:rsidP="001A2C13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660F7">
              <w:rPr>
                <w:rFonts w:ascii="楷体" w:eastAsia="楷体" w:hAnsi="楷体" w:cs="宋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 w:rsidR="00417278" w:rsidRPr="00E660F7" w:rsidRDefault="00417278" w:rsidP="001A2C13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660F7">
              <w:rPr>
                <w:rFonts w:ascii="楷体" w:eastAsia="楷体" w:hAnsi="楷体" w:cs="宋体" w:hint="eastAsia"/>
                <w:sz w:val="24"/>
                <w:szCs w:val="24"/>
              </w:rPr>
              <w:t>提供了“法律法规清单”：如《中华人民共和国环境保护法》、《国家危险废物名录》、《中华人民共和国固体废物污染环境防治法》、《沧州市消防安全管理考核奖惩办法》、《河北省大气污染防治条例》、《河北省消防安全责任制实施办法》的通知等。</w:t>
            </w:r>
          </w:p>
          <w:p w:rsidR="00417278" w:rsidRPr="00E660F7" w:rsidRDefault="00417278" w:rsidP="001A2C13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660F7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已识别法律法规及其它要求的适用条款，并与危险源进行了对应。</w:t>
            </w:r>
          </w:p>
          <w:p w:rsidR="00417278" w:rsidRPr="00E660F7" w:rsidRDefault="00417278" w:rsidP="001A2C13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660F7">
              <w:rPr>
                <w:rFonts w:ascii="楷体" w:eastAsia="楷体" w:hAnsi="楷体" w:cs="宋体" w:hint="eastAsia"/>
                <w:sz w:val="24"/>
                <w:szCs w:val="24"/>
              </w:rPr>
              <w:t>公司法律、法规及其它要求都有现行文本，为电子版本。各部门如有需要到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E660F7">
              <w:rPr>
                <w:rFonts w:ascii="楷体" w:eastAsia="楷体" w:hAnsi="楷体" w:cs="宋体" w:hint="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577" w:type="dxa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7278" w:rsidRPr="003657E1" w:rsidTr="00306AC0">
        <w:trPr>
          <w:trHeight w:val="1932"/>
        </w:trPr>
        <w:tc>
          <w:tcPr>
            <w:tcW w:w="1956" w:type="dxa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271" w:type="dxa"/>
          </w:tcPr>
          <w:p w:rsidR="00417278" w:rsidRPr="003657E1" w:rsidRDefault="00417278" w:rsidP="003657E1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17278" w:rsidRPr="003657E1" w:rsidRDefault="00417278" w:rsidP="003657E1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:9.1.2</w:t>
            </w:r>
          </w:p>
        </w:tc>
        <w:tc>
          <w:tcPr>
            <w:tcW w:w="10905" w:type="dxa"/>
            <w:vAlign w:val="center"/>
          </w:tcPr>
          <w:p w:rsidR="00417278" w:rsidRPr="003657E1" w:rsidRDefault="00417278" w:rsidP="003657E1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编制了《合规性评价程序》，其中规定了对本公司法规及其他要求的合</w:t>
            </w:r>
            <w:proofErr w:type="gramStart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性评价的要求。</w:t>
            </w:r>
          </w:p>
          <w:p w:rsidR="00417278" w:rsidRPr="00832920" w:rsidRDefault="00417278" w:rsidP="00941D2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查2020.3.10日《合规性评价》“环境、</w:t>
            </w:r>
            <w:r w:rsidR="000B7A46">
              <w:rPr>
                <w:rFonts w:ascii="楷体" w:eastAsia="楷体" w:hAnsi="楷体" w:cs="宋体" w:hint="eastAsia"/>
                <w:sz w:val="24"/>
                <w:szCs w:val="24"/>
              </w:rPr>
              <w:t>职业健康</w:t>
            </w:r>
            <w:bookmarkStart w:id="0" w:name="_GoBack"/>
            <w:bookmarkEnd w:id="0"/>
            <w:r w:rsidR="000B7A46">
              <w:rPr>
                <w:rFonts w:ascii="楷体" w:eastAsia="楷体" w:hAnsi="楷体" w:cs="宋体" w:hint="eastAsia"/>
                <w:sz w:val="24"/>
                <w:szCs w:val="24"/>
              </w:rPr>
              <w:t>安全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管理体系法规合</w:t>
            </w:r>
            <w:proofErr w:type="gramStart"/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性评价”，对公司适用的法律法规和其他要求进行了评价，全部符合要求。评价人员：肖鑫、刘恩超、朱立恒。</w:t>
            </w:r>
          </w:p>
          <w:p w:rsidR="00417278" w:rsidRPr="003657E1" w:rsidRDefault="00417278" w:rsidP="003657E1">
            <w:pPr>
              <w:snapToGrid w:val="0"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577" w:type="dxa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7278" w:rsidRPr="003657E1" w:rsidTr="00306AC0">
        <w:trPr>
          <w:trHeight w:val="1932"/>
        </w:trPr>
        <w:tc>
          <w:tcPr>
            <w:tcW w:w="1956" w:type="dxa"/>
            <w:vAlign w:val="center"/>
          </w:tcPr>
          <w:p w:rsidR="00417278" w:rsidRPr="00832920" w:rsidRDefault="00417278" w:rsidP="00306AC0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措施的策划</w:t>
            </w:r>
          </w:p>
        </w:tc>
        <w:tc>
          <w:tcPr>
            <w:tcW w:w="1271" w:type="dxa"/>
            <w:vAlign w:val="center"/>
          </w:tcPr>
          <w:p w:rsidR="00417278" w:rsidRPr="00832920" w:rsidRDefault="00417278" w:rsidP="00306AC0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.1.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</w:p>
        </w:tc>
        <w:tc>
          <w:tcPr>
            <w:tcW w:w="10905" w:type="dxa"/>
            <w:vAlign w:val="center"/>
          </w:tcPr>
          <w:p w:rsidR="00417278" w:rsidRPr="00832920" w:rsidRDefault="00417278" w:rsidP="00832920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公司根据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环境因素的风险辨识结果，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制定出“重大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环境因素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清单”，清单内明确了控制措施计划，通过具体的措施进行有效控制：目标、管理方案、管理制度运行控制、应急预案、日常检查、日常培训。</w:t>
            </w:r>
          </w:p>
          <w:p w:rsidR="00417278" w:rsidRPr="00832920" w:rsidRDefault="00417278" w:rsidP="00832920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制定了《法律法规和其他要求获取、确认及合规性评价程序》、《监视、测量、分析和评价控制程序》，每年对公司适用的合</w:t>
            </w:r>
            <w:proofErr w:type="gramStart"/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义务进行识别更新并定期评价、检查。</w:t>
            </w:r>
          </w:p>
          <w:p w:rsidR="00417278" w:rsidRPr="00832920" w:rsidRDefault="00417278" w:rsidP="00832920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577" w:type="dxa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7278" w:rsidRPr="003657E1" w:rsidTr="00306AC0">
        <w:trPr>
          <w:trHeight w:val="1932"/>
        </w:trPr>
        <w:tc>
          <w:tcPr>
            <w:tcW w:w="1956" w:type="dxa"/>
          </w:tcPr>
          <w:p w:rsidR="00417278" w:rsidRPr="003657E1" w:rsidRDefault="00417278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17278" w:rsidRPr="003657E1" w:rsidRDefault="00417278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17278" w:rsidRPr="003657E1" w:rsidRDefault="00417278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内部审核</w:t>
            </w:r>
          </w:p>
        </w:tc>
        <w:tc>
          <w:tcPr>
            <w:tcW w:w="1271" w:type="dxa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9.2</w:t>
            </w:r>
          </w:p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05" w:type="dxa"/>
          </w:tcPr>
          <w:p w:rsidR="00417278" w:rsidRPr="003657E1" w:rsidRDefault="00417278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公司编制并实施了《内部审核管理程序》，并能按标准规定对内部审核的策划、实施、人员安排与资质、内部审核的记录、不符合项的分析与验证，以及审核的结论等开展内部审核。</w:t>
            </w:r>
          </w:p>
          <w:p w:rsidR="00417278" w:rsidRPr="003657E1" w:rsidRDefault="00417278" w:rsidP="00A41411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由管理者代表刘恩超定期组织内部审核，一般每年进行一次内部审核，时间间隔不超过12个月，抽查最近一次的内部审核情况：</w:t>
            </w:r>
          </w:p>
          <w:p w:rsidR="00417278" w:rsidRPr="003657E1" w:rsidRDefault="00417278" w:rsidP="00A41411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年度审核计划：提供《内部审核实施计划》，其内容已包括了审核目的、范围、准则、审核方法、日期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3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17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3657E1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18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，编制：朱立</w:t>
            </w:r>
            <w:proofErr w:type="gramStart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恒</w:t>
            </w:r>
            <w:proofErr w:type="gramEnd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  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0日，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审核：刘恩超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2020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0日，</w:t>
            </w:r>
          </w:p>
          <w:p w:rsidR="00417278" w:rsidRPr="003657E1" w:rsidRDefault="00417278" w:rsidP="00A41411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审核目的：验证质量、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管理体系对标准的符合性及实施的有效性和充分性，持续改进管理体系。</w:t>
            </w:r>
          </w:p>
          <w:p w:rsidR="00417278" w:rsidRPr="003657E1" w:rsidRDefault="00417278" w:rsidP="00A41411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审核依据：GB/T19001-2016、GB/T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24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001-2016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GB/T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45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001-20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的标准、体系文件、顾客要求、相关法律法规等</w:t>
            </w:r>
          </w:p>
          <w:p w:rsidR="00417278" w:rsidRPr="003657E1" w:rsidRDefault="00417278" w:rsidP="00522C4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内部</w:t>
            </w:r>
            <w:proofErr w:type="gramEnd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审核实施，内审员</w:t>
            </w:r>
            <w:r w:rsidRPr="00A41411">
              <w:rPr>
                <w:rFonts w:ascii="楷体" w:eastAsia="楷体" w:hAnsi="楷体" w:cs="宋体" w:hint="eastAsia"/>
                <w:sz w:val="24"/>
                <w:szCs w:val="24"/>
              </w:rPr>
              <w:t>刘恩超、朱立恒、李文瑜、陈金鹏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；审核按计划进行，全部内审员经内部培训合格。</w:t>
            </w:r>
          </w:p>
          <w:p w:rsidR="00417278" w:rsidRPr="003657E1" w:rsidRDefault="00417278" w:rsidP="00522C4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:rsidR="00417278" w:rsidRPr="003657E1" w:rsidRDefault="00417278" w:rsidP="00522C4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提供了《内部审核检查表》，其中包括总经理/管理者代表、办公室、供销部的审核记录，条款与策划一致，记录真实、完整。</w:t>
            </w:r>
          </w:p>
          <w:p w:rsidR="00417278" w:rsidRPr="003657E1" w:rsidRDefault="00417278" w:rsidP="00522C4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本次内审发现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1个一般不符合项（未收集地方法律法规），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分布在办公室。针对这个不合格，责任部门已分析了原因并采取了纠正措施，按要求进行了整改，</w:t>
            </w:r>
            <w:proofErr w:type="gramStart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最后内</w:t>
            </w:r>
            <w:proofErr w:type="gramEnd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审员进行了验证，纠正措施实施有效。</w:t>
            </w:r>
          </w:p>
          <w:p w:rsidR="00417278" w:rsidRPr="003657E1" w:rsidRDefault="00417278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内部审核结论：提供了《内部审核报告》，对现场审核进行了综述，对质量、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管理体系进行了符合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性的综合评价，最后结论为：公司的质量、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管理体系基本符合标准要求，管理体系运行基本有效。</w:t>
            </w:r>
          </w:p>
          <w:p w:rsidR="00417278" w:rsidRPr="003657E1" w:rsidRDefault="00417278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471D847E" wp14:editId="5270B24F">
                  <wp:simplePos x="0" y="0"/>
                  <wp:positionH relativeFrom="column">
                    <wp:posOffset>3076770</wp:posOffset>
                  </wp:positionH>
                  <wp:positionV relativeFrom="paragraph">
                    <wp:posOffset>246820</wp:posOffset>
                  </wp:positionV>
                  <wp:extent cx="2611316" cy="3157412"/>
                  <wp:effectExtent l="0" t="0" r="0" b="0"/>
                  <wp:wrapNone/>
                  <wp:docPr id="4" name="图片 4" descr="E:\360安全云盘同步版\客户资料\沧州天狮热电设备\天狮内部审核\新文档 2020-06-12 17.16.5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客户资料\沧州天狮热电设备\天狮内部审核\新文档 2020-06-12 17.16.56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90" r="2843"/>
                          <a:stretch/>
                        </pic:blipFill>
                        <pic:spPr bwMode="auto">
                          <a:xfrm>
                            <a:off x="0" y="0"/>
                            <a:ext cx="2611133" cy="315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公司内部审核基本有效。</w:t>
            </w:r>
          </w:p>
          <w:p w:rsidR="00417278" w:rsidRPr="003657E1" w:rsidRDefault="00417278" w:rsidP="003657E1">
            <w:pPr>
              <w:pStyle w:val="2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4875670D" wp14:editId="5AFF3C35">
                  <wp:simplePos x="0" y="0"/>
                  <wp:positionH relativeFrom="column">
                    <wp:posOffset>500623</wp:posOffset>
                  </wp:positionH>
                  <wp:positionV relativeFrom="paragraph">
                    <wp:posOffset>55147</wp:posOffset>
                  </wp:positionV>
                  <wp:extent cx="2561999" cy="3050931"/>
                  <wp:effectExtent l="0" t="0" r="0" b="0"/>
                  <wp:wrapNone/>
                  <wp:docPr id="3" name="图片 3" descr="E:\360安全云盘同步版\客户资料\沧州天狮热电设备\天狮内部审核\新文档 2020-06-12 17.16.5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客户资料\沧州天狮热电设备\天狮内部审核\新文档 2020-06-12 17.16.56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71" r="-7"/>
                          <a:stretch/>
                        </pic:blipFill>
                        <pic:spPr bwMode="auto">
                          <a:xfrm>
                            <a:off x="0" y="0"/>
                            <a:ext cx="2561883" cy="3050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7278" w:rsidRPr="003657E1" w:rsidRDefault="00417278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17278" w:rsidRPr="003657E1" w:rsidRDefault="00417278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17278" w:rsidRPr="003657E1" w:rsidRDefault="00417278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17278" w:rsidRPr="003657E1" w:rsidRDefault="00417278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17278" w:rsidRPr="003657E1" w:rsidRDefault="00417278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17278" w:rsidRPr="003657E1" w:rsidRDefault="00417278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17278" w:rsidRPr="003657E1" w:rsidRDefault="00417278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17278" w:rsidRPr="003657E1" w:rsidRDefault="00417278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17278" w:rsidRPr="003657E1" w:rsidRDefault="00417278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17278" w:rsidRPr="003657E1" w:rsidRDefault="00417278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17278" w:rsidRPr="003657E1" w:rsidRDefault="00417278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7278" w:rsidRPr="003657E1" w:rsidTr="00306AC0">
        <w:trPr>
          <w:trHeight w:val="1932"/>
        </w:trPr>
        <w:tc>
          <w:tcPr>
            <w:tcW w:w="1956" w:type="dxa"/>
            <w:vAlign w:val="center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1" w:type="dxa"/>
            <w:vAlign w:val="center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：10.2</w:t>
            </w:r>
          </w:p>
        </w:tc>
        <w:tc>
          <w:tcPr>
            <w:tcW w:w="10905" w:type="dxa"/>
          </w:tcPr>
          <w:p w:rsidR="00417278" w:rsidRPr="003657E1" w:rsidRDefault="00417278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417278" w:rsidRPr="003657E1" w:rsidRDefault="00417278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查纠正措施实施情况：对体系运行过程中产生不合格的产生，公司提供纠正措施实施报告。</w:t>
            </w:r>
          </w:p>
          <w:p w:rsidR="00417278" w:rsidRPr="003657E1" w:rsidRDefault="00417278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预防措施，防止不符合/不合格的发生，不符合得到了有效控制，人员质量、环保、安全意识有了明显提高，没有发现潜在的不符合，没有发生重大质量事故和投诉处罚，没有发生环境、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事件和投诉处罚。</w:t>
            </w:r>
          </w:p>
          <w:p w:rsidR="00417278" w:rsidRPr="003657E1" w:rsidRDefault="00417278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7278" w:rsidRPr="003657E1" w:rsidTr="00306AC0">
        <w:trPr>
          <w:trHeight w:val="1192"/>
        </w:trPr>
        <w:tc>
          <w:tcPr>
            <w:tcW w:w="1956" w:type="dxa"/>
            <w:vAlign w:val="center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417278" w:rsidRPr="003657E1" w:rsidRDefault="00417278" w:rsidP="003657E1">
            <w:pPr>
              <w:spacing w:line="360" w:lineRule="auto"/>
              <w:jc w:val="center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</w:p>
        </w:tc>
        <w:tc>
          <w:tcPr>
            <w:tcW w:w="10905" w:type="dxa"/>
          </w:tcPr>
          <w:p w:rsidR="00417278" w:rsidRPr="003657E1" w:rsidRDefault="00417278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417278" w:rsidRPr="003657E1" w:rsidRDefault="00417278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1142FD" w:rsidRPr="003657E1" w:rsidRDefault="001142FD" w:rsidP="003657E1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1142FD" w:rsidRPr="003657E1" w:rsidRDefault="0066147E" w:rsidP="003657E1">
      <w:pPr>
        <w:pStyle w:val="aa"/>
        <w:spacing w:line="360" w:lineRule="auto"/>
        <w:rPr>
          <w:rFonts w:ascii="楷体" w:eastAsia="楷体" w:hAnsi="楷体"/>
          <w:sz w:val="24"/>
          <w:szCs w:val="24"/>
        </w:rPr>
      </w:pPr>
      <w:r w:rsidRPr="003657E1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1142FD" w:rsidRPr="003657E1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A6" w:rsidRDefault="00865DA6">
      <w:r>
        <w:separator/>
      </w:r>
    </w:p>
  </w:endnote>
  <w:endnote w:type="continuationSeparator" w:id="0">
    <w:p w:rsidR="00865DA6" w:rsidRDefault="0086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142FD" w:rsidRDefault="0066147E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7A46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7A46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42FD" w:rsidRDefault="001142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A6" w:rsidRDefault="00865DA6">
      <w:r>
        <w:separator/>
      </w:r>
    </w:p>
  </w:footnote>
  <w:footnote w:type="continuationSeparator" w:id="0">
    <w:p w:rsidR="00865DA6" w:rsidRDefault="00865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FD" w:rsidRDefault="0066147E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142FD" w:rsidRDefault="00865DA6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142FD" w:rsidRDefault="0066147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</w:p>
            </w:txbxContent>
          </v:textbox>
        </v:shape>
      </w:pict>
    </w:r>
    <w:r w:rsidR="0066147E">
      <w:rPr>
        <w:rStyle w:val="CharChar1"/>
        <w:rFonts w:hint="default"/>
      </w:rPr>
      <w:t xml:space="preserve">        </w:t>
    </w:r>
    <w:r w:rsidR="0066147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47E">
      <w:rPr>
        <w:rStyle w:val="CharChar1"/>
        <w:rFonts w:hint="default"/>
        <w:w w:val="90"/>
      </w:rPr>
      <w:t>Co.</w:t>
    </w:r>
    <w:proofErr w:type="gramStart"/>
    <w:r w:rsidR="0066147E">
      <w:rPr>
        <w:rStyle w:val="CharChar1"/>
        <w:rFonts w:hint="default"/>
        <w:w w:val="90"/>
      </w:rPr>
      <w:t>,Ltd</w:t>
    </w:r>
    <w:proofErr w:type="spellEnd"/>
    <w:proofErr w:type="gramEnd"/>
    <w:r w:rsidR="0066147E">
      <w:rPr>
        <w:rStyle w:val="CharChar1"/>
        <w:rFonts w:hint="default"/>
        <w:w w:val="90"/>
      </w:rPr>
      <w:t>.</w:t>
    </w:r>
    <w:r w:rsidR="0066147E">
      <w:rPr>
        <w:rStyle w:val="CharChar1"/>
        <w:rFonts w:hint="default"/>
        <w:w w:val="90"/>
        <w:szCs w:val="21"/>
      </w:rPr>
      <w:t xml:space="preserve">  </w:t>
    </w:r>
    <w:r w:rsidR="0066147E">
      <w:rPr>
        <w:rStyle w:val="CharChar1"/>
        <w:rFonts w:hint="default"/>
        <w:w w:val="90"/>
        <w:sz w:val="20"/>
      </w:rPr>
      <w:t xml:space="preserve"> </w:t>
    </w:r>
    <w:r w:rsidR="0066147E">
      <w:rPr>
        <w:rStyle w:val="CharChar1"/>
        <w:rFonts w:hint="default"/>
        <w:w w:val="90"/>
      </w:rPr>
      <w:t xml:space="preserve">                   </w:t>
    </w:r>
  </w:p>
  <w:p w:rsidR="001142FD" w:rsidRDefault="001142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283A"/>
    <w:rsid w:val="000237F6"/>
    <w:rsid w:val="0003373A"/>
    <w:rsid w:val="0003708A"/>
    <w:rsid w:val="00045AF1"/>
    <w:rsid w:val="00066355"/>
    <w:rsid w:val="000B7A46"/>
    <w:rsid w:val="000F24E7"/>
    <w:rsid w:val="000F563C"/>
    <w:rsid w:val="001142FD"/>
    <w:rsid w:val="00163CC8"/>
    <w:rsid w:val="00193DA2"/>
    <w:rsid w:val="001A2D7F"/>
    <w:rsid w:val="001A7959"/>
    <w:rsid w:val="001D1E65"/>
    <w:rsid w:val="001E6B30"/>
    <w:rsid w:val="002362CD"/>
    <w:rsid w:val="00267341"/>
    <w:rsid w:val="00271D96"/>
    <w:rsid w:val="00275F5E"/>
    <w:rsid w:val="002961EA"/>
    <w:rsid w:val="002A4567"/>
    <w:rsid w:val="002C6DF1"/>
    <w:rsid w:val="002D38E7"/>
    <w:rsid w:val="002F176E"/>
    <w:rsid w:val="00306AC0"/>
    <w:rsid w:val="00317FBF"/>
    <w:rsid w:val="00337922"/>
    <w:rsid w:val="00340867"/>
    <w:rsid w:val="00364980"/>
    <w:rsid w:val="003657E1"/>
    <w:rsid w:val="00380837"/>
    <w:rsid w:val="003A198A"/>
    <w:rsid w:val="003E481E"/>
    <w:rsid w:val="00410914"/>
    <w:rsid w:val="00417278"/>
    <w:rsid w:val="0042390A"/>
    <w:rsid w:val="00477B15"/>
    <w:rsid w:val="00497822"/>
    <w:rsid w:val="004C34FA"/>
    <w:rsid w:val="004D1AAA"/>
    <w:rsid w:val="004E085F"/>
    <w:rsid w:val="00506508"/>
    <w:rsid w:val="00522C4C"/>
    <w:rsid w:val="00536930"/>
    <w:rsid w:val="00564E53"/>
    <w:rsid w:val="00571EAF"/>
    <w:rsid w:val="00586B12"/>
    <w:rsid w:val="005E2AC7"/>
    <w:rsid w:val="005E3EC2"/>
    <w:rsid w:val="00644847"/>
    <w:rsid w:val="00644FE2"/>
    <w:rsid w:val="00647A28"/>
    <w:rsid w:val="0066147E"/>
    <w:rsid w:val="00674B0F"/>
    <w:rsid w:val="0067640C"/>
    <w:rsid w:val="006915E5"/>
    <w:rsid w:val="006E678B"/>
    <w:rsid w:val="00703946"/>
    <w:rsid w:val="00774C81"/>
    <w:rsid w:val="007757F3"/>
    <w:rsid w:val="007C3EC3"/>
    <w:rsid w:val="007E6AEB"/>
    <w:rsid w:val="00832920"/>
    <w:rsid w:val="00837BA7"/>
    <w:rsid w:val="00845DE8"/>
    <w:rsid w:val="00860686"/>
    <w:rsid w:val="00865DA6"/>
    <w:rsid w:val="008973EE"/>
    <w:rsid w:val="00941D26"/>
    <w:rsid w:val="00954719"/>
    <w:rsid w:val="00971381"/>
    <w:rsid w:val="00971600"/>
    <w:rsid w:val="00977A83"/>
    <w:rsid w:val="00991E15"/>
    <w:rsid w:val="00996D29"/>
    <w:rsid w:val="009973B4"/>
    <w:rsid w:val="009C28C1"/>
    <w:rsid w:val="009F1C5E"/>
    <w:rsid w:val="009F7EED"/>
    <w:rsid w:val="00A41411"/>
    <w:rsid w:val="00A72B78"/>
    <w:rsid w:val="00A82D1D"/>
    <w:rsid w:val="00AF0AAB"/>
    <w:rsid w:val="00B06D8C"/>
    <w:rsid w:val="00B57554"/>
    <w:rsid w:val="00B7540D"/>
    <w:rsid w:val="00B96391"/>
    <w:rsid w:val="00BC5A56"/>
    <w:rsid w:val="00BF07F7"/>
    <w:rsid w:val="00BF11BC"/>
    <w:rsid w:val="00BF597E"/>
    <w:rsid w:val="00C42D4B"/>
    <w:rsid w:val="00C51A36"/>
    <w:rsid w:val="00C52E45"/>
    <w:rsid w:val="00C53B6C"/>
    <w:rsid w:val="00C53FAC"/>
    <w:rsid w:val="00C55228"/>
    <w:rsid w:val="00C96CCE"/>
    <w:rsid w:val="00CA175C"/>
    <w:rsid w:val="00CC26FF"/>
    <w:rsid w:val="00CD78CB"/>
    <w:rsid w:val="00CE315A"/>
    <w:rsid w:val="00D06F59"/>
    <w:rsid w:val="00D10EE3"/>
    <w:rsid w:val="00D26EDA"/>
    <w:rsid w:val="00D33136"/>
    <w:rsid w:val="00D47EA6"/>
    <w:rsid w:val="00D743C0"/>
    <w:rsid w:val="00D75097"/>
    <w:rsid w:val="00D8388C"/>
    <w:rsid w:val="00DB4244"/>
    <w:rsid w:val="00E06119"/>
    <w:rsid w:val="00E43F1B"/>
    <w:rsid w:val="00E50E4F"/>
    <w:rsid w:val="00E56FFF"/>
    <w:rsid w:val="00E6233E"/>
    <w:rsid w:val="00E92C9E"/>
    <w:rsid w:val="00EA63CC"/>
    <w:rsid w:val="00EB0164"/>
    <w:rsid w:val="00EC1438"/>
    <w:rsid w:val="00ED0BBB"/>
    <w:rsid w:val="00ED0F62"/>
    <w:rsid w:val="00ED71C2"/>
    <w:rsid w:val="00EE2AB4"/>
    <w:rsid w:val="00F12F75"/>
    <w:rsid w:val="00F46F23"/>
    <w:rsid w:val="00F9019D"/>
    <w:rsid w:val="00FD1361"/>
    <w:rsid w:val="01237055"/>
    <w:rsid w:val="014321E6"/>
    <w:rsid w:val="02602D37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F7510A"/>
    <w:rsid w:val="17924A21"/>
    <w:rsid w:val="17A67230"/>
    <w:rsid w:val="17BE048E"/>
    <w:rsid w:val="18D3715E"/>
    <w:rsid w:val="197C75B5"/>
    <w:rsid w:val="1A57282B"/>
    <w:rsid w:val="1AA210F7"/>
    <w:rsid w:val="1B0065D0"/>
    <w:rsid w:val="1B087E14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D7582D"/>
    <w:rsid w:val="23235F87"/>
    <w:rsid w:val="23732F32"/>
    <w:rsid w:val="23FD4255"/>
    <w:rsid w:val="24BD65A1"/>
    <w:rsid w:val="255D6D75"/>
    <w:rsid w:val="25C71E86"/>
    <w:rsid w:val="25D826BB"/>
    <w:rsid w:val="261D2BC4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C04664A"/>
    <w:rsid w:val="2C917839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7711BB"/>
    <w:rsid w:val="32860EED"/>
    <w:rsid w:val="32A818D5"/>
    <w:rsid w:val="330F505D"/>
    <w:rsid w:val="3328502A"/>
    <w:rsid w:val="332B0841"/>
    <w:rsid w:val="33997DE2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A6CF0"/>
    <w:rsid w:val="3DB92AC4"/>
    <w:rsid w:val="3EC07009"/>
    <w:rsid w:val="3F1C24D3"/>
    <w:rsid w:val="3F1F20F4"/>
    <w:rsid w:val="3FFD17CC"/>
    <w:rsid w:val="40425DD8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B04046"/>
    <w:rsid w:val="44483C60"/>
    <w:rsid w:val="451E2138"/>
    <w:rsid w:val="45BE3CAA"/>
    <w:rsid w:val="461A5941"/>
    <w:rsid w:val="461C30E9"/>
    <w:rsid w:val="463175C9"/>
    <w:rsid w:val="46A0119E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B511DE2"/>
    <w:rsid w:val="4C017549"/>
    <w:rsid w:val="4CFF3B84"/>
    <w:rsid w:val="4D4E2263"/>
    <w:rsid w:val="4EA8785F"/>
    <w:rsid w:val="4F9420A0"/>
    <w:rsid w:val="4FA333A8"/>
    <w:rsid w:val="4FC219C0"/>
    <w:rsid w:val="50A05722"/>
    <w:rsid w:val="50FA26C7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5444C2"/>
    <w:rsid w:val="7CC273FE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link w:val="2Char"/>
    <w:uiPriority w:val="9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2Char">
    <w:name w:val="标题 2 Char"/>
    <w:basedOn w:val="a2"/>
    <w:link w:val="2"/>
    <w:uiPriority w:val="9"/>
    <w:rsid w:val="001A7959"/>
    <w:rPr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13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99</cp:revision>
  <dcterms:created xsi:type="dcterms:W3CDTF">2015-06-17T12:51:00Z</dcterms:created>
  <dcterms:modified xsi:type="dcterms:W3CDTF">2020-09-24T13:07:00Z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