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安徽宇豪物业服务集团有限责任公司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0283-2022-SC-2024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安徽省合肥市庐阳区合瓦路149号上城国际新城铂爵宫办409、410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刘振保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安徽省合肥市庐阳区合瓦路149号上城国际新城铂爵宫办409、410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朱海娟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0551-64252296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18255182884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合肥市肥东县金色地带小区,地址：合肥市肥东县金阳路与古河路东北侧,企业人数：24,审核范围：物业服务（绿化养护服务、垃圾的收集、清运、卫生保洁服务、公共区域秩序维护服务、设施设备巡查和管理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