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303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泵业机械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8日 上午至2024年03月29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