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河北旺佳运输有限公司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河北省石家庄市栾城区楼底镇西羊市村保合物流园北区4-2-02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河北省石家庄市栾城区楼底镇西羊市村保合物流园北区4-2-02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段双辉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2024年03月22日 上午至2024年03月23日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Q：普通货物道路运输（不含危险品）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E：普通货物道路运输（不含危险品）所涉及场所的相关环境管理活动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O：普通货物道路运输（不含危险品）所涉及场所的相关职业健康安全管理活动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EA4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2024-03-19T09:25:10Z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