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2024年03月25日 上午至2024年03月26日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