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江西云络科技有限公司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2024年03月25日 上午至2024年03月26日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