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江西青桔信息科技有限公司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2024年03月21日 上午至2024年03月22日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