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河北恒拓通信设备有限公司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0167-2023-QEO-2024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2024年03月24日 上午至2024年03月25日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河北恒拓通信设备有限公司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