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河北腾飞通讯器材有限公司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0166-2023-QEO-2024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2024年03月23日 上午至2024年03月23日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河北腾飞通讯器材有限公司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