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河北高斯环保科技有限公司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2024年03月25日 上午至2024年03月27日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施志明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