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张家口伟豪科技有限公司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10210-2024-QEO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2024年03月19日 下午至2024年03月22日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2024-03-18 8:00:00下午至2024-03-18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张家口伟豪科技有限公司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