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0104-2020-2024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金卡智能集团股份有限公司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2024年04月08日 上午至2024年04月10日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