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20122-2024-F</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珠海康怡企业管理有限公司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陈丽丹</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91440400757851288P</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F:未认可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ISO 22000:2018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珠海康怡企业管理有限公司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珠海市金湾区三灶镇中心村春花园综合商贸市场2楼北侧1号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珠海市前山翠前南路1号北京酒店1303房</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位于珠海市香洲区珠海大道3883号1号宿舍2楼珠海康怡企业管理有限公司的单位食堂热食类食品制售及初级农产品（果蔬）的销售</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珠海康怡企业管理有限公司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珠海市金湾区三灶镇中心村春花园综合商贸市场2楼北侧1号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珠海市香洲区珠海大道3883号1号宿舍2楼</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位于珠海市香洲区珠海大道3883号1号宿舍2楼珠海康怡企业管理有限公司的单位食堂热食类食品制售及初级农产品（果蔬）的销售</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