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10171-2024-Q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北京顺创电子有限公司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骆海燕</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29.09.01,29.09.02,29.10.06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骆海燕</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2023-N0QMS-1304606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2024年03月17日 上午至2024年03月17日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北京市顺义区北高路赵全营段20号院5号楼3层313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北京市丰台区卢沟桥街道丰台区联华西里7号联华大厦422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