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重庆精科仪表制造有限责任公司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2024-03-16上午至2024-03-16下午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