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0104-2022-Q-2024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重庆黑晶科技有限公司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29.09.01,33.02.01,33.02.02,33.02.04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2024年03月19日 上午至2024年03月20日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重庆市渝中区上清寺路9号22层C2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重庆市渝中区上清寺路9号22层C2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