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骏翔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7MA028LQ21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骏翔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平谷区夏各庄镇马各庄南街83号21097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右安门外迦南大厦17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施工劳务分包(工程钢轨焊接、闪光焊、铝热焊、胶接绝缘、放散锁定及铺轨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骏翔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平谷区夏各庄镇马各庄南街83号21097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右安门外迦南大厦17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施工劳务分包(工程钢轨焊接、闪光焊、铝热焊、胶接绝缘、放散锁定及铺轨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