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0252-2022-EnMs-2024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安徽逸通新型建材科技有限公司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2024年03月26日 上午至2024年03月27日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安徽省六安市裕安区高新技术产业开发区创新路15号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安徽省六安市裕安区高新技术产业开发区创新路15号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