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宝鸡华创宇新金属材料有限公司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冯力，张德增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13:30:00上午至2024-03-23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陕西省宝鸡市高新开发区凤凰三路与凤凰四路之间和平路西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陕西省宝鸡市高新开发区凤凰三路与凤凰四路之间和平路西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2024年03月25日 上午至2024年03月25日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