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山东众鼎瑞源实验室科技有限公司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10180-2024-QEO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山东省青岛市市南区延安三路105号1208户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山东省青岛市李沧区宾川路78-3号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杨静</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13156218573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13156218573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Q:12,E:12,O:12</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2024年03月19日 下午至2024年03月22日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Q:0.8,E:0.8,O:1.4</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Q：实验室系统集成设备与空气净化系统集成设备的销售</w:t>
            </w:r>
          </w:p>
          <w:p>
            <w:pPr>
              <w:tabs>
                <w:tab w:val="left" w:pos="0"/>
              </w:tabs>
              <w:jc w:val="left"/>
              <w:rPr>
                <w:sz w:val="21"/>
                <w:szCs w:val="21"/>
              </w:rPr>
            </w:pPr>
            <w:r>
              <w:rPr>
                <w:sz w:val="21"/>
                <w:szCs w:val="21"/>
              </w:rPr>
              <w:t>E：实验室系统集成设备与空气净化系统集成设备的销售所涉及场所的相关环境管理活动</w:t>
            </w:r>
          </w:p>
          <w:p>
            <w:pPr>
              <w:tabs>
                <w:tab w:val="left" w:pos="0"/>
              </w:tabs>
              <w:jc w:val="left"/>
              <w:rPr>
                <w:sz w:val="21"/>
                <w:szCs w:val="21"/>
              </w:rPr>
            </w:pPr>
            <w:r>
              <w:rPr>
                <w:sz w:val="21"/>
                <w:szCs w:val="21"/>
              </w:rPr>
              <w:t>O：实验室系统集成设备与空气净化系统集成设备的销售所涉及场所的相关职业健康安全管理活动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Q：29.10.07</w:t>
            </w:r>
          </w:p>
          <w:p>
            <w:pPr>
              <w:tabs>
                <w:tab w:val="left" w:pos="0"/>
              </w:tabs>
              <w:rPr>
                <w:sz w:val="21"/>
                <w:szCs w:val="21"/>
              </w:rPr>
            </w:pPr>
            <w:r>
              <w:rPr>
                <w:sz w:val="21"/>
                <w:szCs w:val="21"/>
              </w:rPr>
              <w:t>E：29.10.07</w:t>
            </w:r>
          </w:p>
          <w:p>
            <w:pPr>
              <w:tabs>
                <w:tab w:val="left" w:pos="0"/>
              </w:tabs>
              <w:rPr>
                <w:sz w:val="21"/>
                <w:szCs w:val="21"/>
              </w:rPr>
            </w:pPr>
            <w:r>
              <w:rPr>
                <w:sz w:val="21"/>
                <w:szCs w:val="21"/>
              </w:rPr>
              <w:t>O：29.10.07</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马焕秋</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2022-N1QMS-1296764</w:t>
            </w:r>
          </w:p>
          <w:p>
            <w:pPr>
              <w:ind w:left="117"/>
              <w:jc w:val="center"/>
              <w:rPr>
                <w:sz w:val="21"/>
                <w:szCs w:val="21"/>
              </w:rPr>
            </w:pPr>
            <w:r>
              <w:rPr>
                <w:sz w:val="21"/>
                <w:szCs w:val="21"/>
              </w:rPr>
              <w:t>2023-N1EMS-1296764</w:t>
            </w:r>
          </w:p>
          <w:p>
            <w:pPr>
              <w:ind w:left="117"/>
              <w:jc w:val="center"/>
              <w:rPr>
                <w:sz w:val="21"/>
                <w:szCs w:val="21"/>
              </w:rPr>
            </w:pPr>
            <w:r>
              <w:rPr>
                <w:sz w:val="21"/>
                <w:szCs w:val="21"/>
              </w:rPr>
              <w:t>2023-N1OHSMS-1296764</w:t>
            </w:r>
          </w:p>
        </w:tc>
        <w:tc>
          <w:tcPr>
            <w:tcW w:w="3684" w:type="dxa"/>
            <w:gridSpan w:val="9"/>
            <w:vAlign w:val="center"/>
          </w:tcPr>
          <w:p>
            <w:pPr>
              <w:jc w:val="center"/>
              <w:rPr>
                <w:sz w:val="21"/>
                <w:szCs w:val="21"/>
              </w:rPr>
            </w:pPr>
            <w:r>
              <w:rPr>
                <w:sz w:val="21"/>
                <w:szCs w:val="21"/>
              </w:rPr>
              <w:t>Q:29.10.07</w:t>
            </w:r>
          </w:p>
          <w:p>
            <w:pPr>
              <w:jc w:val="center"/>
              <w:rPr>
                <w:sz w:val="21"/>
                <w:szCs w:val="21"/>
              </w:rPr>
            </w:pPr>
            <w:r>
              <w:rPr>
                <w:sz w:val="21"/>
                <w:szCs w:val="21"/>
              </w:rPr>
              <w:t>E:29.10.07</w:t>
            </w:r>
          </w:p>
          <w:p>
            <w:pPr>
              <w:jc w:val="center"/>
              <w:rPr>
                <w:sz w:val="21"/>
                <w:szCs w:val="21"/>
              </w:rPr>
            </w:pPr>
            <w:r>
              <w:rPr>
                <w:sz w:val="21"/>
                <w:szCs w:val="21"/>
              </w:rPr>
              <w:t>O:29.10.07</w:t>
            </w:r>
          </w:p>
        </w:tc>
        <w:tc>
          <w:tcPr>
            <w:tcW w:w="1560" w:type="dxa"/>
            <w:gridSpan w:val="2"/>
            <w:vAlign w:val="center"/>
          </w:tcPr>
          <w:p>
            <w:pPr>
              <w:jc w:val="center"/>
              <w:rPr>
                <w:sz w:val="21"/>
                <w:szCs w:val="21"/>
              </w:rPr>
            </w:pPr>
            <w:r>
              <w:rPr>
                <w:sz w:val="21"/>
                <w:szCs w:val="21"/>
              </w:rPr>
              <w:t>15966077050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1" w:name="_GoBack"/>
            <w:bookmarkEnd w:id="31"/>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2024-03-12</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6C4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2024-03-12T07:09:56Z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