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宝鸡瀚泰鸿特种金属有限公司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张德增，赵亚亚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上午至2024年03月24日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