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10135-2024-QEO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苏州东鹏汽车运输有限公司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苏州东鹏汽车运输有限公司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苏州东鹏汽车运输有限公司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苏州高新区玉山路105号联建商用房211房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苏州高新区大同路16号科创大厦10-1004室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Q：道路普通货物运输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E：道路普通货物运输所涉及场所的相关环境管理活动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O：道路普通货物运输所涉及场所的相关职业健康安全管理活动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苏州东鹏汽车运输有限公司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苏州高新区玉山路105号联建商用房211房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苏州高新区大同路16号科创大厦10-1004室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Q：道路普通货物运输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E：道路普通货物运输所涉及场所的相关环境管理活动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O：道路普通货物运输所涉及场所的相关职业健康安全管理活动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