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047" w:rsidRDefault="009D5C3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5047">
        <w:trPr>
          <w:trHeight w:val="515"/>
        </w:trPr>
        <w:tc>
          <w:tcPr>
            <w:tcW w:w="2160" w:type="dxa"/>
            <w:vMerge w:val="restart"/>
            <w:vAlign w:val="center"/>
          </w:tcPr>
          <w:p w:rsidR="001D5047" w:rsidRDefault="009D5C38">
            <w:pPr>
              <w:spacing w:before="120"/>
              <w:jc w:val="center"/>
              <w:rPr>
                <w:sz w:val="24"/>
                <w:szCs w:val="24"/>
              </w:rPr>
            </w:pPr>
            <w:r>
              <w:rPr>
                <w:rFonts w:hint="eastAsia"/>
                <w:sz w:val="24"/>
                <w:szCs w:val="24"/>
              </w:rPr>
              <w:t>过程与活动、</w:t>
            </w:r>
          </w:p>
          <w:p w:rsidR="001D5047" w:rsidRDefault="009D5C38">
            <w:pPr>
              <w:jc w:val="center"/>
            </w:pPr>
            <w:r>
              <w:rPr>
                <w:rFonts w:hint="eastAsia"/>
                <w:sz w:val="24"/>
                <w:szCs w:val="24"/>
              </w:rPr>
              <w:t>抽样计划</w:t>
            </w:r>
          </w:p>
        </w:tc>
        <w:tc>
          <w:tcPr>
            <w:tcW w:w="960" w:type="dxa"/>
            <w:vMerge w:val="restart"/>
            <w:vAlign w:val="center"/>
          </w:tcPr>
          <w:p w:rsidR="001D5047" w:rsidRDefault="009D5C38">
            <w:pPr>
              <w:rPr>
                <w:sz w:val="24"/>
                <w:szCs w:val="24"/>
              </w:rPr>
            </w:pPr>
            <w:r>
              <w:rPr>
                <w:rFonts w:hint="eastAsia"/>
                <w:sz w:val="24"/>
                <w:szCs w:val="24"/>
              </w:rPr>
              <w:t>涉及</w:t>
            </w:r>
          </w:p>
          <w:p w:rsidR="001D5047" w:rsidRDefault="009D5C38">
            <w:r>
              <w:rPr>
                <w:rFonts w:hint="eastAsia"/>
                <w:sz w:val="24"/>
                <w:szCs w:val="24"/>
              </w:rPr>
              <w:t>条款</w:t>
            </w:r>
          </w:p>
        </w:tc>
        <w:tc>
          <w:tcPr>
            <w:tcW w:w="10004" w:type="dxa"/>
            <w:vAlign w:val="center"/>
          </w:tcPr>
          <w:p w:rsidR="001D5047" w:rsidRDefault="009D5C38">
            <w:pPr>
              <w:rPr>
                <w:sz w:val="24"/>
                <w:szCs w:val="24"/>
              </w:rPr>
            </w:pPr>
            <w:r>
              <w:rPr>
                <w:rFonts w:hint="eastAsia"/>
                <w:sz w:val="24"/>
                <w:szCs w:val="24"/>
              </w:rPr>
              <w:t>受审核部门：</w:t>
            </w:r>
            <w:r>
              <w:rPr>
                <w:rFonts w:ascii="宋体" w:hAnsi="宋体" w:cs="Arial" w:hint="eastAsia"/>
                <w:szCs w:val="21"/>
              </w:rPr>
              <w:t>供销部</w:t>
            </w:r>
            <w:r>
              <w:rPr>
                <w:rFonts w:ascii="宋体" w:hAnsi="宋体" w:hint="eastAsia"/>
                <w:b/>
                <w:bCs/>
                <w:szCs w:val="21"/>
              </w:rPr>
              <w:t xml:space="preserve"> </w:t>
            </w:r>
            <w:r>
              <w:rPr>
                <w:rFonts w:ascii="宋体" w:hAnsi="宋体"/>
                <w:b/>
                <w:bCs/>
                <w:szCs w:val="21"/>
              </w:rPr>
              <w:t xml:space="preserve"> </w:t>
            </w:r>
            <w:r>
              <w:rPr>
                <w:rFonts w:hint="eastAsia"/>
                <w:sz w:val="24"/>
                <w:szCs w:val="24"/>
              </w:rPr>
              <w:t>主管领导：</w:t>
            </w:r>
            <w:r w:rsidR="00934D17">
              <w:rPr>
                <w:rFonts w:ascii="宋体" w:hAnsi="宋体" w:cs="Arial" w:hint="eastAsia"/>
                <w:szCs w:val="21"/>
              </w:rPr>
              <w:t>浦其炳</w:t>
            </w:r>
            <w:r>
              <w:rPr>
                <w:rFonts w:hint="eastAsia"/>
                <w:sz w:val="24"/>
                <w:szCs w:val="24"/>
              </w:rPr>
              <w:t xml:space="preserve"> </w:t>
            </w:r>
            <w:r>
              <w:rPr>
                <w:sz w:val="24"/>
                <w:szCs w:val="24"/>
              </w:rPr>
              <w:t xml:space="preserve"> </w:t>
            </w:r>
            <w:r>
              <w:rPr>
                <w:rFonts w:hint="eastAsia"/>
                <w:sz w:val="24"/>
                <w:szCs w:val="24"/>
              </w:rPr>
              <w:t>陪同人员：</w:t>
            </w:r>
            <w:r w:rsidR="00934D17">
              <w:rPr>
                <w:rFonts w:ascii="宋体" w:hAnsi="宋体" w:cs="Arial" w:hint="eastAsia"/>
                <w:szCs w:val="21"/>
              </w:rPr>
              <w:t>许振红</w:t>
            </w:r>
          </w:p>
        </w:tc>
        <w:tc>
          <w:tcPr>
            <w:tcW w:w="1585" w:type="dxa"/>
            <w:vMerge w:val="restart"/>
            <w:vAlign w:val="center"/>
          </w:tcPr>
          <w:p w:rsidR="001D5047" w:rsidRDefault="009D5C38">
            <w:pPr>
              <w:rPr>
                <w:sz w:val="24"/>
                <w:szCs w:val="24"/>
              </w:rPr>
            </w:pPr>
            <w:r>
              <w:rPr>
                <w:rFonts w:hint="eastAsia"/>
                <w:sz w:val="24"/>
                <w:szCs w:val="24"/>
              </w:rPr>
              <w:t>判定</w:t>
            </w:r>
          </w:p>
        </w:tc>
      </w:tr>
      <w:tr w:rsidR="001D5047">
        <w:trPr>
          <w:trHeight w:val="403"/>
        </w:trPr>
        <w:tc>
          <w:tcPr>
            <w:tcW w:w="2160" w:type="dxa"/>
            <w:vMerge/>
            <w:vAlign w:val="center"/>
          </w:tcPr>
          <w:p w:rsidR="001D5047" w:rsidRDefault="001D5047"/>
        </w:tc>
        <w:tc>
          <w:tcPr>
            <w:tcW w:w="960" w:type="dxa"/>
            <w:vMerge/>
            <w:vAlign w:val="center"/>
          </w:tcPr>
          <w:p w:rsidR="001D5047" w:rsidRDefault="001D5047"/>
        </w:tc>
        <w:tc>
          <w:tcPr>
            <w:tcW w:w="10004" w:type="dxa"/>
            <w:vAlign w:val="center"/>
          </w:tcPr>
          <w:p w:rsidR="001D5047" w:rsidRDefault="009D5C38">
            <w:pPr>
              <w:spacing w:before="120"/>
            </w:pPr>
            <w:r>
              <w:rPr>
                <w:rFonts w:hint="eastAsia"/>
                <w:sz w:val="24"/>
                <w:szCs w:val="24"/>
              </w:rPr>
              <w:t>审核员：</w:t>
            </w:r>
            <w:r>
              <w:rPr>
                <w:rFonts w:ascii="宋体" w:hAnsi="宋体" w:cs="Arial"/>
                <w:szCs w:val="21"/>
              </w:rPr>
              <w:t>林兵</w:t>
            </w:r>
            <w:r>
              <w:rPr>
                <w:rFonts w:ascii="宋体" w:hAnsi="宋体" w:cs="Arial" w:hint="eastAsia"/>
                <w:szCs w:val="21"/>
              </w:rPr>
              <w:t xml:space="preserve"> </w:t>
            </w:r>
            <w:r>
              <w:rPr>
                <w:rFonts w:ascii="宋体" w:hAnsi="宋体" w:cs="Arial" w:hint="eastAsia"/>
                <w:szCs w:val="21"/>
              </w:rPr>
              <w:t>、任泽华</w:t>
            </w:r>
            <w:r w:rsidR="00905C44">
              <w:rPr>
                <w:rFonts w:ascii="宋体" w:hAnsi="宋体" w:cs="Arial" w:hint="eastAsia"/>
                <w:szCs w:val="21"/>
              </w:rPr>
              <w:t xml:space="preserve"> </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2020</w:t>
            </w:r>
            <w:r>
              <w:rPr>
                <w:rFonts w:ascii="宋体" w:hAnsi="宋体" w:cs="Arial" w:hint="eastAsia"/>
                <w:szCs w:val="21"/>
              </w:rPr>
              <w:t>年</w:t>
            </w:r>
            <w:r w:rsidR="00934D17">
              <w:rPr>
                <w:rFonts w:ascii="宋体" w:hAnsi="宋体" w:cs="Arial"/>
                <w:szCs w:val="21"/>
              </w:rPr>
              <w:t>5</w:t>
            </w:r>
            <w:r>
              <w:rPr>
                <w:rFonts w:ascii="宋体" w:hAnsi="宋体" w:cs="Arial" w:hint="eastAsia"/>
                <w:szCs w:val="21"/>
              </w:rPr>
              <w:t>月</w:t>
            </w:r>
            <w:r w:rsidR="00934D17">
              <w:rPr>
                <w:rFonts w:ascii="宋体" w:hAnsi="宋体" w:cs="Arial"/>
                <w:szCs w:val="21"/>
              </w:rPr>
              <w:t>9</w:t>
            </w:r>
            <w:r>
              <w:rPr>
                <w:rFonts w:ascii="宋体" w:hAnsi="宋体" w:cs="Arial" w:hint="eastAsia"/>
                <w:szCs w:val="21"/>
              </w:rPr>
              <w:t>日</w:t>
            </w:r>
            <w:r>
              <w:rPr>
                <w:rFonts w:ascii="宋体" w:hAnsi="宋体" w:cs="Arial" w:hint="eastAsia"/>
                <w:szCs w:val="21"/>
              </w:rPr>
              <w:t xml:space="preserve"> </w:t>
            </w:r>
            <w:r>
              <w:rPr>
                <w:rFonts w:ascii="宋体" w:hAnsi="宋体" w:cs="Arial" w:hint="eastAsia"/>
                <w:szCs w:val="21"/>
              </w:rPr>
              <w:t>下午</w:t>
            </w:r>
          </w:p>
        </w:tc>
        <w:tc>
          <w:tcPr>
            <w:tcW w:w="1585" w:type="dxa"/>
            <w:vMerge/>
          </w:tcPr>
          <w:p w:rsidR="001D5047" w:rsidRDefault="001D5047"/>
        </w:tc>
      </w:tr>
      <w:tr w:rsidR="001D5047">
        <w:trPr>
          <w:trHeight w:val="516"/>
        </w:trPr>
        <w:tc>
          <w:tcPr>
            <w:tcW w:w="2160" w:type="dxa"/>
            <w:vMerge/>
            <w:vAlign w:val="center"/>
          </w:tcPr>
          <w:p w:rsidR="001D5047" w:rsidRDefault="001D5047"/>
        </w:tc>
        <w:tc>
          <w:tcPr>
            <w:tcW w:w="960" w:type="dxa"/>
            <w:vMerge/>
            <w:vAlign w:val="center"/>
          </w:tcPr>
          <w:p w:rsidR="001D5047" w:rsidRDefault="001D5047"/>
        </w:tc>
        <w:tc>
          <w:tcPr>
            <w:tcW w:w="10004" w:type="dxa"/>
            <w:vAlign w:val="center"/>
          </w:tcPr>
          <w:p w:rsidR="00042B14" w:rsidRPr="00042B14" w:rsidRDefault="009D5C38" w:rsidP="00042B14">
            <w:pPr>
              <w:adjustRightInd w:val="0"/>
              <w:snapToGrid w:val="0"/>
              <w:spacing w:line="320" w:lineRule="exact"/>
              <w:ind w:rightChars="50" w:right="105"/>
              <w:textAlignment w:val="baseline"/>
              <w:rPr>
                <w:rFonts w:ascii="宋体" w:hAnsi="宋体" w:cs="Arial" w:hint="eastAsia"/>
                <w:szCs w:val="21"/>
              </w:rPr>
            </w:pPr>
            <w:r>
              <w:rPr>
                <w:rFonts w:hint="eastAsia"/>
                <w:sz w:val="24"/>
                <w:szCs w:val="24"/>
              </w:rPr>
              <w:t>审核条款：</w:t>
            </w:r>
            <w:r w:rsidR="00042B14" w:rsidRPr="00042B14">
              <w:rPr>
                <w:rFonts w:ascii="宋体" w:hAnsi="宋体" w:cs="Arial" w:hint="eastAsia"/>
                <w:szCs w:val="21"/>
              </w:rPr>
              <w:t>Q:5.3组织的岗位、职责和权限、6.2质量目标、8.4外部提供过程、产品和服务的控制、8.2产品和服务的要求、8.5.3顾客或外部供方的财产、9.1.2顾客满意、8.5.5交付后的活动，</w:t>
            </w:r>
          </w:p>
          <w:p w:rsidR="001D5047" w:rsidRDefault="00042B14" w:rsidP="00042B14">
            <w:pPr>
              <w:rPr>
                <w:sz w:val="24"/>
                <w:szCs w:val="24"/>
              </w:rPr>
            </w:pPr>
            <w:r w:rsidRPr="00042B14">
              <w:rPr>
                <w:rFonts w:ascii="宋体" w:hAnsi="宋体" w:cs="Arial" w:hint="eastAsia"/>
                <w:szCs w:val="21"/>
              </w:rPr>
              <w:t>E/OMS: 5.3组织的岗位、职责和权限、6.2环境与职业健康安全目标、6.1.2环境因素/危险源辨识与评价、8.1运行策划和控制、8.2应急准备和响应</w:t>
            </w:r>
          </w:p>
        </w:tc>
        <w:tc>
          <w:tcPr>
            <w:tcW w:w="1585" w:type="dxa"/>
            <w:vMerge/>
          </w:tcPr>
          <w:p w:rsidR="001D5047" w:rsidRDefault="001D5047"/>
        </w:tc>
      </w:tr>
      <w:tr w:rsidR="001D5047" w:rsidTr="00562D1A">
        <w:trPr>
          <w:trHeight w:val="840"/>
        </w:trPr>
        <w:tc>
          <w:tcPr>
            <w:tcW w:w="2160" w:type="dxa"/>
          </w:tcPr>
          <w:p w:rsidR="001D5047" w:rsidRDefault="009D5C38">
            <w:r>
              <w:rPr>
                <w:rFonts w:ascii="宋体" w:hAnsi="宋体" w:cs="Arial" w:hint="eastAsia"/>
                <w:szCs w:val="21"/>
              </w:rPr>
              <w:t>组织的岗位、职责和权限</w:t>
            </w:r>
          </w:p>
        </w:tc>
        <w:tc>
          <w:tcPr>
            <w:tcW w:w="960" w:type="dxa"/>
          </w:tcPr>
          <w:p w:rsidR="001D5047" w:rsidRDefault="009D5C38">
            <w:pPr>
              <w:rPr>
                <w:rFonts w:ascii="宋体" w:hAnsi="宋体" w:cs="Arial"/>
                <w:szCs w:val="21"/>
              </w:rPr>
            </w:pPr>
            <w:r>
              <w:rPr>
                <w:rFonts w:ascii="宋体" w:hAnsi="宋体" w:cs="Arial" w:hint="eastAsia"/>
                <w:szCs w:val="21"/>
              </w:rPr>
              <w:t>QMS:5.3</w:t>
            </w:r>
          </w:p>
          <w:p w:rsidR="001D5047" w:rsidRDefault="009D5C38">
            <w:r>
              <w:rPr>
                <w:rFonts w:ascii="宋体" w:hAnsi="宋体" w:cs="Arial"/>
                <w:szCs w:val="21"/>
              </w:rPr>
              <w:t>EO:5.3</w:t>
            </w:r>
            <w:r>
              <w:t xml:space="preserve"> </w:t>
            </w:r>
          </w:p>
        </w:tc>
        <w:tc>
          <w:tcPr>
            <w:tcW w:w="10004" w:type="dxa"/>
          </w:tcPr>
          <w:p w:rsidR="001D5047" w:rsidRDefault="009D5C38">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r>
              <w:rPr>
                <w:rFonts w:hint="eastAsia"/>
                <w:color w:val="000000"/>
                <w:szCs w:val="21"/>
              </w:rPr>
              <w:t>.</w:t>
            </w:r>
          </w:p>
          <w:p w:rsidR="001D5047" w:rsidRDefault="009D5C38">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rsidR="001D5047" w:rsidRDefault="009D5C38">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sidR="001D5047" w:rsidRDefault="001D5047"/>
        </w:tc>
      </w:tr>
      <w:tr w:rsidR="001D5047">
        <w:trPr>
          <w:trHeight w:val="1968"/>
        </w:trPr>
        <w:tc>
          <w:tcPr>
            <w:tcW w:w="2160" w:type="dxa"/>
          </w:tcPr>
          <w:p w:rsidR="001D5047" w:rsidRDefault="009D5C38">
            <w:r>
              <w:rPr>
                <w:rFonts w:ascii="宋体" w:hAnsi="宋体" w:cs="Arial" w:hint="eastAsia"/>
                <w:szCs w:val="21"/>
              </w:rPr>
              <w:t>质量</w:t>
            </w:r>
            <w:r w:rsidR="00BC4416">
              <w:rPr>
                <w:rFonts w:ascii="宋体" w:hAnsi="宋体" w:cs="Arial" w:hint="eastAsia"/>
                <w:szCs w:val="21"/>
              </w:rPr>
              <w:t>、环境、职业健康安全</w:t>
            </w:r>
            <w:r>
              <w:rPr>
                <w:rFonts w:ascii="宋体" w:hAnsi="宋体" w:cs="Arial" w:hint="eastAsia"/>
                <w:szCs w:val="21"/>
              </w:rPr>
              <w:t>目标</w:t>
            </w:r>
          </w:p>
        </w:tc>
        <w:tc>
          <w:tcPr>
            <w:tcW w:w="960" w:type="dxa"/>
          </w:tcPr>
          <w:p w:rsidR="001D5047" w:rsidRDefault="009D5C38">
            <w:r>
              <w:rPr>
                <w:rFonts w:ascii="宋体" w:hAnsi="宋体" w:cs="Arial" w:hint="eastAsia"/>
                <w:szCs w:val="21"/>
              </w:rPr>
              <w:t>QMS:</w:t>
            </w:r>
            <w:r>
              <w:rPr>
                <w:rFonts w:hint="eastAsia"/>
              </w:rPr>
              <w:t>6</w:t>
            </w:r>
            <w:r>
              <w:t>.2</w:t>
            </w:r>
          </w:p>
          <w:p w:rsidR="001D5047" w:rsidRDefault="009D5C38">
            <w:r>
              <w:rPr>
                <w:rFonts w:ascii="宋体" w:hAnsi="宋体" w:cs="Arial"/>
                <w:szCs w:val="21"/>
              </w:rPr>
              <w:t>EO:6.2</w:t>
            </w:r>
          </w:p>
        </w:tc>
        <w:tc>
          <w:tcPr>
            <w:tcW w:w="10004" w:type="dxa"/>
          </w:tcPr>
          <w:p w:rsidR="001D5047" w:rsidRDefault="008D3EE7">
            <w:pPr>
              <w:spacing w:line="280" w:lineRule="exact"/>
              <w:ind w:firstLineChars="200" w:firstLine="420"/>
              <w:rPr>
                <w:color w:val="000000"/>
                <w:szCs w:val="21"/>
              </w:rPr>
            </w:pPr>
            <w:r>
              <w:rPr>
                <w:rFonts w:hint="eastAsia"/>
                <w:color w:val="000000"/>
                <w:szCs w:val="21"/>
              </w:rPr>
              <w:t>供销部</w:t>
            </w:r>
            <w:r w:rsidR="009D5C38">
              <w:rPr>
                <w:rFonts w:hint="eastAsia"/>
                <w:color w:val="000000"/>
                <w:szCs w:val="21"/>
              </w:rPr>
              <w:t>管理目标</w:t>
            </w:r>
            <w:r w:rsidR="00D56E42">
              <w:rPr>
                <w:rFonts w:hint="eastAsia"/>
                <w:color w:val="000000"/>
                <w:szCs w:val="21"/>
              </w:rPr>
              <w:t>及实现情况</w:t>
            </w:r>
            <w:r w:rsidR="009D5C38">
              <w:rPr>
                <w:rFonts w:hint="eastAsia"/>
                <w:color w:val="000000"/>
                <w:szCs w:val="21"/>
              </w:rPr>
              <w:t>：</w:t>
            </w:r>
          </w:p>
          <w:p w:rsidR="00A558EF" w:rsidRDefault="00A558EF">
            <w:pPr>
              <w:spacing w:line="280" w:lineRule="exact"/>
              <w:ind w:firstLineChars="200" w:firstLine="420"/>
              <w:rPr>
                <w:rFonts w:hint="eastAsia"/>
                <w:color w:val="000000"/>
                <w:szCs w:val="21"/>
              </w:rPr>
            </w:pPr>
            <w:r>
              <w:rPr>
                <w:rFonts w:hint="eastAsia"/>
                <w:color w:val="000000"/>
                <w:szCs w:val="21"/>
              </w:rPr>
              <w:t>目标</w:t>
            </w:r>
            <w:r>
              <w:rPr>
                <w:rFonts w:hint="eastAsia"/>
                <w:color w:val="000000"/>
                <w:szCs w:val="21"/>
              </w:rPr>
              <w:t xml:space="preserve"> </w:t>
            </w:r>
            <w:r>
              <w:rPr>
                <w:color w:val="000000"/>
                <w:szCs w:val="21"/>
              </w:rPr>
              <w:t xml:space="preserve">                       </w:t>
            </w:r>
            <w:r w:rsidR="00C30C45">
              <w:rPr>
                <w:color w:val="000000"/>
                <w:szCs w:val="21"/>
              </w:rPr>
              <w:t xml:space="preserve">                 </w:t>
            </w:r>
            <w:r>
              <w:rPr>
                <w:color w:val="000000"/>
                <w:szCs w:val="21"/>
              </w:rPr>
              <w:t xml:space="preserve"> </w:t>
            </w:r>
            <w:r>
              <w:rPr>
                <w:rFonts w:hint="eastAsia"/>
                <w:color w:val="000000"/>
                <w:szCs w:val="21"/>
              </w:rPr>
              <w:t>完成情况</w:t>
            </w:r>
          </w:p>
          <w:p w:rsidR="00A558EF" w:rsidRDefault="00D56E42">
            <w:pPr>
              <w:spacing w:line="320" w:lineRule="exact"/>
              <w:ind w:firstLineChars="200" w:firstLine="420"/>
              <w:rPr>
                <w:color w:val="000000"/>
                <w:szCs w:val="21"/>
              </w:rPr>
            </w:pPr>
            <w:r>
              <w:rPr>
                <w:rFonts w:hint="eastAsia"/>
                <w:color w:val="000000"/>
                <w:szCs w:val="21"/>
              </w:rPr>
              <w:t>供方评定率</w:t>
            </w:r>
            <w:r>
              <w:rPr>
                <w:rFonts w:hint="eastAsia"/>
                <w:color w:val="000000"/>
                <w:szCs w:val="21"/>
              </w:rPr>
              <w:t>1</w:t>
            </w:r>
            <w:r>
              <w:rPr>
                <w:color w:val="000000"/>
                <w:szCs w:val="21"/>
              </w:rPr>
              <w:t>00</w:t>
            </w:r>
            <w:r>
              <w:rPr>
                <w:rFonts w:hint="eastAsia"/>
                <w:color w:val="000000"/>
                <w:szCs w:val="21"/>
              </w:rPr>
              <w:t>%</w:t>
            </w:r>
            <w:r>
              <w:rPr>
                <w:color w:val="000000"/>
                <w:szCs w:val="21"/>
              </w:rPr>
              <w:t xml:space="preserve">         </w:t>
            </w:r>
            <w:r w:rsidR="00A558EF">
              <w:rPr>
                <w:color w:val="000000"/>
                <w:szCs w:val="21"/>
              </w:rPr>
              <w:t xml:space="preserve">  </w:t>
            </w:r>
            <w:r w:rsidR="00C30C45">
              <w:rPr>
                <w:color w:val="000000"/>
                <w:szCs w:val="21"/>
              </w:rPr>
              <w:t xml:space="preserve">                    </w:t>
            </w:r>
            <w:r w:rsidR="00A558EF">
              <w:rPr>
                <w:color w:val="000000"/>
                <w:szCs w:val="21"/>
              </w:rPr>
              <w:t xml:space="preserve">   </w:t>
            </w:r>
            <w:r>
              <w:rPr>
                <w:color w:val="000000"/>
                <w:szCs w:val="21"/>
              </w:rPr>
              <w:t>100</w:t>
            </w:r>
            <w:r w:rsidR="00A558EF">
              <w:rPr>
                <w:rFonts w:hint="eastAsia"/>
                <w:color w:val="000000"/>
                <w:szCs w:val="21"/>
              </w:rPr>
              <w:t>%</w:t>
            </w:r>
          </w:p>
          <w:p w:rsidR="00A558EF" w:rsidRDefault="00D56E42">
            <w:pPr>
              <w:spacing w:line="320" w:lineRule="exact"/>
              <w:ind w:firstLineChars="200" w:firstLine="420"/>
              <w:rPr>
                <w:color w:val="000000"/>
                <w:szCs w:val="21"/>
              </w:rPr>
            </w:pPr>
            <w:r>
              <w:rPr>
                <w:rFonts w:hint="eastAsia"/>
                <w:color w:val="000000"/>
                <w:szCs w:val="21"/>
              </w:rPr>
              <w:t>合同履行率</w:t>
            </w:r>
            <w:r>
              <w:rPr>
                <w:rFonts w:hint="eastAsia"/>
                <w:color w:val="000000"/>
                <w:szCs w:val="21"/>
              </w:rPr>
              <w:t>1</w:t>
            </w:r>
            <w:r>
              <w:rPr>
                <w:color w:val="000000"/>
                <w:szCs w:val="21"/>
              </w:rPr>
              <w:t>00</w:t>
            </w:r>
            <w:r>
              <w:rPr>
                <w:rFonts w:hint="eastAsia"/>
                <w:color w:val="000000"/>
                <w:szCs w:val="21"/>
              </w:rPr>
              <w:t>%</w:t>
            </w:r>
            <w:r w:rsidR="00A558EF">
              <w:rPr>
                <w:rFonts w:hint="eastAsia"/>
                <w:color w:val="000000"/>
                <w:szCs w:val="21"/>
              </w:rPr>
              <w:t xml:space="preserve"> </w:t>
            </w:r>
            <w:r w:rsidR="00A558EF">
              <w:rPr>
                <w:color w:val="000000"/>
                <w:szCs w:val="21"/>
              </w:rPr>
              <w:t xml:space="preserve">            </w:t>
            </w:r>
            <w:r w:rsidR="00C30C45">
              <w:rPr>
                <w:color w:val="000000"/>
                <w:szCs w:val="21"/>
              </w:rPr>
              <w:t xml:space="preserve">                    </w:t>
            </w:r>
            <w:r w:rsidR="00A558EF">
              <w:rPr>
                <w:color w:val="000000"/>
                <w:szCs w:val="21"/>
              </w:rPr>
              <w:t xml:space="preserve"> </w:t>
            </w:r>
            <w:r>
              <w:rPr>
                <w:color w:val="000000"/>
                <w:szCs w:val="21"/>
              </w:rPr>
              <w:t>100</w:t>
            </w:r>
            <w:r>
              <w:rPr>
                <w:rFonts w:hint="eastAsia"/>
                <w:color w:val="000000"/>
                <w:szCs w:val="21"/>
              </w:rPr>
              <w:t>%</w:t>
            </w:r>
            <w:r>
              <w:rPr>
                <w:color w:val="000000"/>
                <w:szCs w:val="21"/>
              </w:rPr>
              <w:t xml:space="preserve"> </w:t>
            </w:r>
          </w:p>
          <w:p w:rsidR="00D56E42" w:rsidRDefault="00D56E42">
            <w:pPr>
              <w:spacing w:line="320" w:lineRule="exact"/>
              <w:ind w:firstLineChars="200" w:firstLine="420"/>
              <w:rPr>
                <w:color w:val="000000"/>
                <w:szCs w:val="21"/>
              </w:rPr>
            </w:pPr>
            <w:r>
              <w:rPr>
                <w:rFonts w:hint="eastAsia"/>
                <w:color w:val="000000"/>
                <w:szCs w:val="21"/>
              </w:rPr>
              <w:t>顾客满意率≥</w:t>
            </w:r>
            <w:r>
              <w:rPr>
                <w:color w:val="000000"/>
                <w:szCs w:val="21"/>
              </w:rPr>
              <w:t>85</w:t>
            </w:r>
            <w:r>
              <w:rPr>
                <w:rFonts w:hint="eastAsia"/>
                <w:color w:val="000000"/>
                <w:szCs w:val="21"/>
              </w:rPr>
              <w:t>分</w:t>
            </w:r>
            <w:r>
              <w:rPr>
                <w:rFonts w:hint="eastAsia"/>
                <w:color w:val="000000"/>
                <w:szCs w:val="21"/>
              </w:rPr>
              <w:t xml:space="preserve"> </w:t>
            </w:r>
            <w:r>
              <w:rPr>
                <w:color w:val="000000"/>
                <w:szCs w:val="21"/>
              </w:rPr>
              <w:t xml:space="preserve">         </w:t>
            </w:r>
            <w:r w:rsidR="00C30C45">
              <w:rPr>
                <w:color w:val="000000"/>
                <w:szCs w:val="21"/>
              </w:rPr>
              <w:t xml:space="preserve">                    </w:t>
            </w:r>
            <w:r>
              <w:rPr>
                <w:color w:val="000000"/>
                <w:szCs w:val="21"/>
              </w:rPr>
              <w:t xml:space="preserve">   96.5</w:t>
            </w:r>
            <w:r>
              <w:rPr>
                <w:rFonts w:hint="eastAsia"/>
                <w:color w:val="000000"/>
                <w:szCs w:val="21"/>
              </w:rPr>
              <w:t>分</w:t>
            </w:r>
          </w:p>
          <w:p w:rsidR="00C30C45" w:rsidRDefault="00C30C45" w:rsidP="00C30C45">
            <w:pPr>
              <w:spacing w:line="280" w:lineRule="exact"/>
              <w:ind w:firstLineChars="200" w:firstLine="420"/>
              <w:rPr>
                <w:rFonts w:ascii="宋体" w:hAnsi="宋体" w:cs="宋体"/>
                <w:szCs w:val="21"/>
              </w:rPr>
            </w:pPr>
            <w:r w:rsidRPr="00EC2FC9">
              <w:rPr>
                <w:rFonts w:ascii="宋体" w:hAnsi="宋体" w:cs="宋体" w:hint="eastAsia"/>
                <w:szCs w:val="21"/>
              </w:rPr>
              <w:t>废弃物回收率达到100%，统一处理</w:t>
            </w:r>
            <w:r>
              <w:rPr>
                <w:rFonts w:ascii="宋体" w:hAnsi="宋体" w:cs="宋体" w:hint="eastAsia"/>
                <w:szCs w:val="21"/>
              </w:rPr>
              <w:t xml:space="preserve"> </w:t>
            </w:r>
            <w:r>
              <w:rPr>
                <w:rFonts w:ascii="宋体" w:hAnsi="宋体" w:cs="宋体"/>
                <w:szCs w:val="21"/>
              </w:rPr>
              <w:t xml:space="preserve">                  100</w:t>
            </w:r>
            <w:r>
              <w:rPr>
                <w:rFonts w:ascii="宋体" w:hAnsi="宋体" w:cs="宋体" w:hint="eastAsia"/>
                <w:szCs w:val="21"/>
              </w:rPr>
              <w:t>%</w:t>
            </w:r>
          </w:p>
          <w:p w:rsidR="00C30C45" w:rsidRPr="00EC2FC9" w:rsidRDefault="00C30C45" w:rsidP="00C30C45">
            <w:pPr>
              <w:spacing w:line="280" w:lineRule="exact"/>
              <w:ind w:firstLineChars="200" w:firstLine="420"/>
              <w:rPr>
                <w:rFonts w:ascii="宋体" w:hAnsi="宋体" w:cs="宋体" w:hint="eastAsia"/>
                <w:szCs w:val="21"/>
              </w:rPr>
            </w:pPr>
            <w:r w:rsidRPr="00EC2FC9">
              <w:rPr>
                <w:rFonts w:ascii="宋体" w:hAnsi="宋体" w:cs="宋体" w:hint="eastAsia"/>
                <w:szCs w:val="21"/>
              </w:rPr>
              <w:t>每年定期对消防器材进行验收，更换过期的消防器材。</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符合</w:t>
            </w:r>
          </w:p>
          <w:p w:rsidR="00C30C45" w:rsidRPr="00EC2FC9" w:rsidRDefault="00C30C45" w:rsidP="00C30C45">
            <w:pPr>
              <w:spacing w:line="280" w:lineRule="exact"/>
              <w:ind w:firstLineChars="200" w:firstLine="420"/>
              <w:rPr>
                <w:rFonts w:ascii="宋体" w:hAnsi="宋体" w:cs="宋体" w:hint="eastAsia"/>
                <w:szCs w:val="21"/>
              </w:rPr>
            </w:pPr>
            <w:r w:rsidRPr="00EC2FC9">
              <w:rPr>
                <w:rFonts w:ascii="宋体" w:hAnsi="宋体" w:cs="宋体" w:hint="eastAsia"/>
                <w:szCs w:val="21"/>
              </w:rPr>
              <w:t>应急通道畅通，消防设施完好率100%。</w:t>
            </w:r>
            <w:r>
              <w:rPr>
                <w:rFonts w:ascii="宋体" w:hAnsi="宋体" w:cs="宋体" w:hint="eastAsia"/>
                <w:szCs w:val="21"/>
              </w:rPr>
              <w:t xml:space="preserve"> </w:t>
            </w:r>
            <w:r>
              <w:rPr>
                <w:rFonts w:ascii="宋体" w:hAnsi="宋体" w:cs="宋体"/>
                <w:szCs w:val="21"/>
              </w:rPr>
              <w:t xml:space="preserve">              100</w:t>
            </w:r>
            <w:r>
              <w:rPr>
                <w:rFonts w:ascii="宋体" w:hAnsi="宋体" w:cs="宋体" w:hint="eastAsia"/>
                <w:szCs w:val="21"/>
              </w:rPr>
              <w:t>%</w:t>
            </w:r>
          </w:p>
          <w:p w:rsidR="00A558EF" w:rsidRDefault="00C30C45" w:rsidP="00C30C45">
            <w:pPr>
              <w:spacing w:line="320" w:lineRule="exact"/>
              <w:ind w:firstLineChars="200" w:firstLine="420"/>
              <w:rPr>
                <w:rFonts w:hint="eastAsia"/>
                <w:color w:val="000000"/>
                <w:szCs w:val="21"/>
              </w:rPr>
            </w:pPr>
            <w:r w:rsidRPr="00EC2FC9">
              <w:rPr>
                <w:rFonts w:ascii="宋体" w:hAnsi="宋体" w:cs="宋体" w:hint="eastAsia"/>
                <w:szCs w:val="21"/>
              </w:rPr>
              <w:t>火灾事故为0</w:t>
            </w:r>
            <w:r>
              <w:rPr>
                <w:rFonts w:ascii="宋体" w:hAnsi="宋体" w:cs="宋体"/>
                <w:szCs w:val="21"/>
              </w:rPr>
              <w:t xml:space="preserve">                                      0</w:t>
            </w:r>
          </w:p>
          <w:p w:rsidR="001D5047" w:rsidRDefault="009D5C38">
            <w:pPr>
              <w:spacing w:line="280" w:lineRule="exact"/>
              <w:ind w:firstLineChars="200" w:firstLine="420"/>
              <w:rPr>
                <w:color w:val="000000"/>
                <w:szCs w:val="21"/>
              </w:rPr>
            </w:pPr>
            <w:r>
              <w:rPr>
                <w:rFonts w:hint="eastAsia"/>
                <w:color w:val="000000"/>
                <w:szCs w:val="21"/>
              </w:rPr>
              <w:t>目标可测量，</w:t>
            </w:r>
            <w:r w:rsidR="00D9287A">
              <w:rPr>
                <w:rFonts w:hint="eastAsia"/>
                <w:color w:val="000000"/>
                <w:szCs w:val="21"/>
              </w:rPr>
              <w:t>基本符合部门工作职责，</w:t>
            </w:r>
            <w:r>
              <w:rPr>
                <w:rFonts w:hint="eastAsia"/>
                <w:color w:val="000000"/>
                <w:szCs w:val="21"/>
              </w:rPr>
              <w:t>管理目标完成情况：查到</w:t>
            </w:r>
            <w:r>
              <w:rPr>
                <w:rFonts w:hint="eastAsia"/>
                <w:color w:val="000000"/>
                <w:szCs w:val="21"/>
              </w:rPr>
              <w:t>20</w:t>
            </w:r>
            <w:r>
              <w:rPr>
                <w:color w:val="000000"/>
                <w:szCs w:val="21"/>
              </w:rPr>
              <w:t>20</w:t>
            </w:r>
            <w:r>
              <w:rPr>
                <w:rFonts w:hint="eastAsia"/>
                <w:color w:val="000000"/>
                <w:szCs w:val="21"/>
              </w:rPr>
              <w:t>部门管理目标完成情况</w:t>
            </w:r>
            <w:r w:rsidR="00D9287A">
              <w:rPr>
                <w:rFonts w:hint="eastAsia"/>
                <w:color w:val="000000"/>
                <w:szCs w:val="21"/>
              </w:rPr>
              <w:t>。</w:t>
            </w:r>
          </w:p>
          <w:p w:rsidR="00806FFA" w:rsidRDefault="009D5C38" w:rsidP="00806FFA">
            <w:pPr>
              <w:spacing w:line="280" w:lineRule="exact"/>
              <w:ind w:firstLineChars="200" w:firstLine="420"/>
              <w:rPr>
                <w:color w:val="000000"/>
                <w:szCs w:val="21"/>
              </w:rPr>
            </w:pPr>
            <w:r>
              <w:rPr>
                <w:rFonts w:hint="eastAsia"/>
                <w:color w:val="000000"/>
                <w:szCs w:val="21"/>
              </w:rPr>
              <w:t>针对以上环境、职业健康安全目标</w:t>
            </w:r>
            <w:r>
              <w:rPr>
                <w:rFonts w:hint="eastAsia"/>
                <w:color w:val="000000"/>
                <w:szCs w:val="21"/>
              </w:rPr>
              <w:t>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w:t>
            </w:r>
            <w:r w:rsidR="00806FFA">
              <w:rPr>
                <w:rFonts w:hint="eastAsia"/>
                <w:color w:val="000000"/>
                <w:szCs w:val="21"/>
              </w:rPr>
              <w:t>针对潜在火灾，明确了无火灾发生，方案包括：</w:t>
            </w:r>
          </w:p>
          <w:p w:rsidR="00806FFA" w:rsidRPr="00806FFA" w:rsidRDefault="00806FFA" w:rsidP="00806FFA">
            <w:pPr>
              <w:spacing w:line="280" w:lineRule="exact"/>
              <w:ind w:firstLineChars="200" w:firstLine="420"/>
              <w:rPr>
                <w:rFonts w:hint="eastAsia"/>
                <w:color w:val="000000"/>
                <w:szCs w:val="21"/>
              </w:rPr>
            </w:pPr>
            <w:r w:rsidRPr="00806FFA">
              <w:rPr>
                <w:rFonts w:hint="eastAsia"/>
                <w:color w:val="000000"/>
                <w:szCs w:val="21"/>
              </w:rPr>
              <w:t>1.</w:t>
            </w:r>
            <w:r w:rsidRPr="00806FFA">
              <w:rPr>
                <w:rFonts w:hint="eastAsia"/>
                <w:color w:val="000000"/>
                <w:szCs w:val="21"/>
              </w:rPr>
              <w:tab/>
            </w:r>
            <w:r w:rsidRPr="00806FFA">
              <w:rPr>
                <w:rFonts w:hint="eastAsia"/>
                <w:color w:val="000000"/>
                <w:szCs w:val="21"/>
              </w:rPr>
              <w:t>组织员工学习</w:t>
            </w:r>
            <w:r>
              <w:rPr>
                <w:rFonts w:hint="eastAsia"/>
                <w:color w:val="000000"/>
                <w:szCs w:val="21"/>
              </w:rPr>
              <w:t>；</w:t>
            </w:r>
          </w:p>
          <w:p w:rsidR="00806FFA" w:rsidRPr="00806FFA" w:rsidRDefault="00806FFA" w:rsidP="00806FFA">
            <w:pPr>
              <w:spacing w:line="280" w:lineRule="exact"/>
              <w:ind w:firstLineChars="200" w:firstLine="420"/>
              <w:rPr>
                <w:rFonts w:hint="eastAsia"/>
                <w:color w:val="000000"/>
                <w:szCs w:val="21"/>
              </w:rPr>
            </w:pPr>
            <w:r w:rsidRPr="00806FFA">
              <w:rPr>
                <w:rFonts w:hint="eastAsia"/>
                <w:color w:val="000000"/>
                <w:szCs w:val="21"/>
              </w:rPr>
              <w:t>2.</w:t>
            </w:r>
            <w:r w:rsidRPr="00806FFA">
              <w:rPr>
                <w:rFonts w:hint="eastAsia"/>
                <w:color w:val="000000"/>
                <w:szCs w:val="21"/>
              </w:rPr>
              <w:tab/>
            </w:r>
            <w:r w:rsidRPr="00806FFA">
              <w:rPr>
                <w:rFonts w:hint="eastAsia"/>
                <w:color w:val="000000"/>
                <w:szCs w:val="21"/>
              </w:rPr>
              <w:t>对公司的应急通道的需求进行验证</w:t>
            </w:r>
            <w:r w:rsidRPr="00806FFA">
              <w:rPr>
                <w:rFonts w:hint="eastAsia"/>
                <w:color w:val="000000"/>
                <w:szCs w:val="21"/>
              </w:rPr>
              <w:t>,</w:t>
            </w:r>
            <w:r w:rsidRPr="00806FFA">
              <w:rPr>
                <w:rFonts w:hint="eastAsia"/>
                <w:color w:val="000000"/>
                <w:szCs w:val="21"/>
              </w:rPr>
              <w:t>对不能满足应急需求的地方设立应急通道。</w:t>
            </w:r>
          </w:p>
          <w:p w:rsidR="00806FFA" w:rsidRPr="00806FFA" w:rsidRDefault="00806FFA" w:rsidP="00806FFA">
            <w:pPr>
              <w:spacing w:line="280" w:lineRule="exact"/>
              <w:ind w:firstLineChars="200" w:firstLine="420"/>
              <w:rPr>
                <w:rFonts w:hint="eastAsia"/>
                <w:color w:val="000000"/>
                <w:szCs w:val="21"/>
              </w:rPr>
            </w:pPr>
            <w:r w:rsidRPr="00806FFA">
              <w:rPr>
                <w:rFonts w:hint="eastAsia"/>
                <w:color w:val="000000"/>
                <w:szCs w:val="21"/>
              </w:rPr>
              <w:t>3.</w:t>
            </w:r>
            <w:r w:rsidRPr="00806FFA">
              <w:rPr>
                <w:rFonts w:hint="eastAsia"/>
                <w:color w:val="000000"/>
                <w:szCs w:val="21"/>
              </w:rPr>
              <w:tab/>
            </w:r>
            <w:r w:rsidRPr="00806FFA">
              <w:rPr>
                <w:rFonts w:hint="eastAsia"/>
                <w:color w:val="000000"/>
                <w:szCs w:val="21"/>
              </w:rPr>
              <w:t>每日对通道是否开启进行检查。</w:t>
            </w:r>
          </w:p>
          <w:p w:rsidR="00806FFA" w:rsidRPr="00806FFA" w:rsidRDefault="00806FFA" w:rsidP="00806FFA">
            <w:pPr>
              <w:spacing w:line="280" w:lineRule="exact"/>
              <w:ind w:firstLineChars="200" w:firstLine="420"/>
              <w:rPr>
                <w:rFonts w:hint="eastAsia"/>
                <w:color w:val="000000"/>
                <w:szCs w:val="21"/>
              </w:rPr>
            </w:pPr>
            <w:r w:rsidRPr="00806FFA">
              <w:rPr>
                <w:rFonts w:hint="eastAsia"/>
                <w:color w:val="000000"/>
                <w:szCs w:val="21"/>
              </w:rPr>
              <w:lastRenderedPageBreak/>
              <w:t>4.</w:t>
            </w:r>
            <w:r w:rsidRPr="00806FFA">
              <w:rPr>
                <w:rFonts w:hint="eastAsia"/>
                <w:color w:val="000000"/>
                <w:szCs w:val="21"/>
              </w:rPr>
              <w:tab/>
            </w:r>
            <w:r w:rsidRPr="00806FFA">
              <w:rPr>
                <w:rFonts w:hint="eastAsia"/>
                <w:color w:val="000000"/>
                <w:szCs w:val="21"/>
              </w:rPr>
              <w:t>保证通道畅通。</w:t>
            </w:r>
          </w:p>
          <w:p w:rsidR="00806FFA" w:rsidRPr="00806FFA" w:rsidRDefault="00806FFA" w:rsidP="00806FFA">
            <w:pPr>
              <w:spacing w:line="280" w:lineRule="exact"/>
              <w:ind w:firstLineChars="200" w:firstLine="420"/>
              <w:rPr>
                <w:rFonts w:hint="eastAsia"/>
                <w:color w:val="000000"/>
                <w:szCs w:val="21"/>
              </w:rPr>
            </w:pPr>
            <w:r w:rsidRPr="00806FFA">
              <w:rPr>
                <w:rFonts w:hint="eastAsia"/>
                <w:color w:val="000000"/>
                <w:szCs w:val="21"/>
              </w:rPr>
              <w:t>5.</w:t>
            </w:r>
            <w:r w:rsidRPr="00806FFA">
              <w:rPr>
                <w:rFonts w:hint="eastAsia"/>
                <w:color w:val="000000"/>
                <w:szCs w:val="21"/>
              </w:rPr>
              <w:tab/>
            </w:r>
            <w:r w:rsidRPr="00806FFA">
              <w:rPr>
                <w:rFonts w:hint="eastAsia"/>
                <w:color w:val="000000"/>
                <w:szCs w:val="21"/>
              </w:rPr>
              <w:t>定期对通道的设施进行维护和检修</w:t>
            </w:r>
            <w:r w:rsidRPr="00806FFA">
              <w:rPr>
                <w:rFonts w:hint="eastAsia"/>
                <w:color w:val="000000"/>
                <w:szCs w:val="21"/>
              </w:rPr>
              <w:t>,</w:t>
            </w:r>
            <w:r w:rsidRPr="00806FFA">
              <w:rPr>
                <w:rFonts w:hint="eastAsia"/>
                <w:color w:val="000000"/>
                <w:szCs w:val="21"/>
              </w:rPr>
              <w:t>保证通道设施完好。</w:t>
            </w:r>
          </w:p>
          <w:p w:rsidR="00806FFA" w:rsidRPr="00806FFA" w:rsidRDefault="00806FFA" w:rsidP="00806FFA">
            <w:pPr>
              <w:spacing w:line="280" w:lineRule="exact"/>
              <w:ind w:firstLineChars="200" w:firstLine="420"/>
              <w:rPr>
                <w:rFonts w:hint="eastAsia"/>
                <w:color w:val="000000"/>
                <w:szCs w:val="21"/>
              </w:rPr>
            </w:pPr>
            <w:r w:rsidRPr="00806FFA">
              <w:rPr>
                <w:rFonts w:hint="eastAsia"/>
                <w:color w:val="000000"/>
                <w:szCs w:val="21"/>
              </w:rPr>
              <w:t>6.</w:t>
            </w:r>
            <w:r w:rsidRPr="00806FFA">
              <w:rPr>
                <w:rFonts w:hint="eastAsia"/>
                <w:color w:val="000000"/>
                <w:szCs w:val="21"/>
              </w:rPr>
              <w:tab/>
            </w:r>
            <w:r w:rsidRPr="00806FFA">
              <w:rPr>
                <w:rFonts w:hint="eastAsia"/>
                <w:color w:val="000000"/>
                <w:szCs w:val="21"/>
              </w:rPr>
              <w:t>定期更换通道的不适宜的设备和标识</w:t>
            </w:r>
          </w:p>
          <w:p w:rsidR="001D5047" w:rsidRDefault="00806FFA" w:rsidP="00806FFA">
            <w:pPr>
              <w:spacing w:line="280" w:lineRule="exact"/>
              <w:ind w:firstLineChars="200" w:firstLine="420"/>
              <w:rPr>
                <w:color w:val="000000"/>
                <w:szCs w:val="21"/>
              </w:rPr>
            </w:pPr>
            <w:r w:rsidRPr="00806FFA">
              <w:rPr>
                <w:rFonts w:hint="eastAsia"/>
                <w:color w:val="000000"/>
                <w:szCs w:val="21"/>
              </w:rPr>
              <w:t>预计资金</w:t>
            </w:r>
            <w:r w:rsidRPr="00806FFA">
              <w:rPr>
                <w:rFonts w:hint="eastAsia"/>
                <w:color w:val="000000"/>
                <w:szCs w:val="21"/>
              </w:rPr>
              <w:t>1</w:t>
            </w:r>
            <w:r w:rsidRPr="00806FFA">
              <w:rPr>
                <w:rFonts w:hint="eastAsia"/>
                <w:color w:val="000000"/>
                <w:szCs w:val="21"/>
              </w:rPr>
              <w:t>万元</w:t>
            </w:r>
            <w:r w:rsidR="009D5C38">
              <w:rPr>
                <w:rFonts w:hint="eastAsia"/>
                <w:color w:val="000000"/>
                <w:szCs w:val="21"/>
              </w:rPr>
              <w:t>，每月对消防设施进行检查，发现不合格消防设施及时更新，对员工防火意识教育，严禁在禁止吸烟处吸烟</w:t>
            </w:r>
            <w:r w:rsidR="009D5C38">
              <w:rPr>
                <w:rFonts w:hint="eastAsia"/>
                <w:color w:val="000000"/>
                <w:szCs w:val="21"/>
              </w:rPr>
              <w:t>等……</w:t>
            </w:r>
          </w:p>
          <w:p w:rsidR="001D5047" w:rsidRDefault="009D5C38">
            <w:pPr>
              <w:spacing w:line="280" w:lineRule="exact"/>
              <w:ind w:firstLineChars="200" w:firstLine="420"/>
              <w:rPr>
                <w:color w:val="000000"/>
                <w:szCs w:val="21"/>
              </w:rPr>
            </w:pPr>
            <w:r>
              <w:rPr>
                <w:rFonts w:hint="eastAsia"/>
                <w:color w:val="000000"/>
                <w:szCs w:val="21"/>
              </w:rPr>
              <w:t>时间表：</w:t>
            </w:r>
            <w:r w:rsidR="00806FFA">
              <w:rPr>
                <w:rFonts w:hint="eastAsia"/>
                <w:color w:val="000000"/>
                <w:szCs w:val="21"/>
              </w:rPr>
              <w:t>要求</w:t>
            </w:r>
            <w:r w:rsidR="00806FFA">
              <w:rPr>
                <w:rFonts w:hint="eastAsia"/>
                <w:color w:val="000000"/>
                <w:szCs w:val="21"/>
              </w:rPr>
              <w:t>2</w:t>
            </w:r>
            <w:r w:rsidR="00806FFA">
              <w:rPr>
                <w:color w:val="000000"/>
                <w:szCs w:val="21"/>
              </w:rPr>
              <w:t>020.4.30</w:t>
            </w:r>
            <w:r w:rsidR="00806FFA">
              <w:rPr>
                <w:rFonts w:hint="eastAsia"/>
                <w:color w:val="000000"/>
                <w:szCs w:val="21"/>
              </w:rPr>
              <w:t>前完成</w:t>
            </w:r>
            <w:r>
              <w:rPr>
                <w:rFonts w:hint="eastAsia"/>
                <w:color w:val="000000"/>
                <w:szCs w:val="21"/>
              </w:rPr>
              <w:t>。</w:t>
            </w:r>
            <w:r w:rsidR="00806FFA">
              <w:rPr>
                <w:rFonts w:hint="eastAsia"/>
                <w:color w:val="000000"/>
                <w:szCs w:val="21"/>
              </w:rPr>
              <w:t>查看员工培训、检查记录等，方案实施基本符合。</w:t>
            </w:r>
          </w:p>
        </w:tc>
        <w:tc>
          <w:tcPr>
            <w:tcW w:w="1585" w:type="dxa"/>
          </w:tcPr>
          <w:p w:rsidR="001D5047" w:rsidRDefault="001D5047"/>
        </w:tc>
      </w:tr>
      <w:tr w:rsidR="001D5047">
        <w:trPr>
          <w:trHeight w:val="1114"/>
        </w:trPr>
        <w:tc>
          <w:tcPr>
            <w:tcW w:w="2160" w:type="dxa"/>
          </w:tcPr>
          <w:p w:rsidR="001D5047" w:rsidRDefault="009D5C38">
            <w:pPr>
              <w:rPr>
                <w:rFonts w:ascii="宋体" w:hAnsi="宋体" w:cs="Arial"/>
                <w:szCs w:val="21"/>
              </w:rPr>
            </w:pPr>
            <w:r>
              <w:rPr>
                <w:rFonts w:ascii="宋体" w:hAnsi="宋体" w:cs="Arial" w:hint="eastAsia"/>
                <w:szCs w:val="21"/>
              </w:rPr>
              <w:t>运行策划和控制</w:t>
            </w:r>
          </w:p>
        </w:tc>
        <w:tc>
          <w:tcPr>
            <w:tcW w:w="960" w:type="dxa"/>
          </w:tcPr>
          <w:p w:rsidR="001D5047" w:rsidRDefault="009D5C38">
            <w:pPr>
              <w:rPr>
                <w:rFonts w:ascii="宋体" w:hAnsi="宋体" w:cs="Arial" w:hint="eastAsia"/>
                <w:szCs w:val="21"/>
              </w:rPr>
            </w:pPr>
            <w:r>
              <w:rPr>
                <w:rFonts w:ascii="宋体" w:hAnsi="宋体" w:cs="Arial" w:hint="eastAsia"/>
                <w:szCs w:val="21"/>
              </w:rPr>
              <w:t>QMS:8.1</w:t>
            </w:r>
          </w:p>
        </w:tc>
        <w:tc>
          <w:tcPr>
            <w:tcW w:w="10004" w:type="dxa"/>
          </w:tcPr>
          <w:p w:rsidR="001D5047" w:rsidRDefault="009D5C38">
            <w:pPr>
              <w:spacing w:line="280" w:lineRule="exact"/>
              <w:ind w:firstLineChars="200" w:firstLine="420"/>
              <w:rPr>
                <w:rFonts w:ascii="宋体" w:hAnsi="宋体" w:cs="宋体"/>
                <w:szCs w:val="21"/>
              </w:rPr>
            </w:pPr>
            <w:r>
              <w:rPr>
                <w:rFonts w:ascii="宋体" w:hAnsi="宋体" w:cs="宋体" w:hint="eastAsia"/>
                <w:szCs w:val="21"/>
              </w:rPr>
              <w:t>对于管理体系覆盖范围内</w:t>
            </w:r>
            <w:r w:rsidR="00804D2F">
              <w:rPr>
                <w:rFonts w:ascii="宋体" w:hAnsi="宋体" w:cs="宋体" w:hint="eastAsia"/>
                <w:szCs w:val="21"/>
              </w:rPr>
              <w:t>采购和销售工作</w:t>
            </w:r>
            <w:r>
              <w:rPr>
                <w:rFonts w:ascii="宋体" w:hAnsi="宋体" w:cs="宋体" w:hint="eastAsia"/>
                <w:szCs w:val="21"/>
              </w:rPr>
              <w:t>，公司已在管理体系运行之初进行了</w:t>
            </w:r>
            <w:r w:rsidR="00804D2F">
              <w:rPr>
                <w:rFonts w:ascii="宋体" w:hAnsi="宋体" w:cs="宋体" w:hint="eastAsia"/>
                <w:szCs w:val="21"/>
              </w:rPr>
              <w:t>采购和</w:t>
            </w:r>
            <w:r>
              <w:rPr>
                <w:rFonts w:ascii="宋体" w:hAnsi="宋体" w:cs="宋体" w:hint="eastAsia"/>
                <w:szCs w:val="21"/>
              </w:rPr>
              <w:t>销售</w:t>
            </w:r>
            <w:r w:rsidR="00804D2F">
              <w:rPr>
                <w:rFonts w:ascii="宋体" w:hAnsi="宋体" w:cs="宋体" w:hint="eastAsia"/>
                <w:szCs w:val="21"/>
              </w:rPr>
              <w:t>服务</w:t>
            </w:r>
            <w:r>
              <w:rPr>
                <w:rFonts w:ascii="宋体" w:hAnsi="宋体" w:cs="宋体" w:hint="eastAsia"/>
                <w:szCs w:val="21"/>
              </w:rPr>
              <w:t>实现的策划，形成的各类文件《与顾客有关过程管理程序》、</w:t>
            </w:r>
            <w:r w:rsidR="006376B1">
              <w:rPr>
                <w:rFonts w:ascii="宋体" w:hAnsi="宋体" w:cs="宋体" w:hint="eastAsia"/>
                <w:szCs w:val="21"/>
              </w:rPr>
              <w:t>《</w:t>
            </w:r>
            <w:r w:rsidR="006376B1" w:rsidRPr="006376B1">
              <w:rPr>
                <w:rFonts w:ascii="宋体" w:hAnsi="宋体" w:cs="宋体" w:hint="eastAsia"/>
                <w:szCs w:val="21"/>
              </w:rPr>
              <w:t>采购控制程序</w:t>
            </w:r>
            <w:r w:rsidR="006376B1">
              <w:rPr>
                <w:rFonts w:ascii="宋体" w:hAnsi="宋体" w:cs="宋体" w:hint="eastAsia"/>
                <w:szCs w:val="21"/>
              </w:rPr>
              <w:t>》、《顾客满意度测量程序》、</w:t>
            </w:r>
            <w:r>
              <w:rPr>
                <w:rFonts w:ascii="宋体" w:hAnsi="宋体" w:cs="宋体" w:hint="eastAsia"/>
                <w:szCs w:val="21"/>
              </w:rPr>
              <w:t>《</w:t>
            </w:r>
            <w:r w:rsidR="001C29E1">
              <w:rPr>
                <w:rFonts w:ascii="宋体" w:hAnsi="宋体" w:cs="宋体" w:hint="eastAsia"/>
                <w:szCs w:val="21"/>
              </w:rPr>
              <w:t>供方评价准则</w:t>
            </w:r>
            <w:r>
              <w:rPr>
                <w:rFonts w:ascii="宋体" w:hAnsi="宋体" w:cs="宋体" w:hint="eastAsia"/>
                <w:szCs w:val="21"/>
              </w:rPr>
              <w:t>》等能确保正常的服务实现。</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针对</w:t>
            </w:r>
            <w:r w:rsidR="00E947EE">
              <w:rPr>
                <w:rFonts w:ascii="宋体" w:hAnsi="宋体" w:cs="宋体" w:hint="eastAsia"/>
                <w:szCs w:val="21"/>
              </w:rPr>
              <w:t>采购、</w:t>
            </w:r>
            <w:r>
              <w:rPr>
                <w:rFonts w:ascii="宋体" w:hAnsi="宋体" w:cs="宋体" w:hint="eastAsia"/>
                <w:szCs w:val="21"/>
              </w:rPr>
              <w:t>销售服务质量要求确定采购、销售过程、销售服务的检验要求，依据顾客的要求中华人民共和国合同法、中华人民共和国公司法、中华人民共和国反不正当竞争法等国家</w:t>
            </w:r>
            <w:r>
              <w:rPr>
                <w:rFonts w:ascii="宋体" w:hAnsi="宋体" w:cs="宋体" w:hint="eastAsia"/>
                <w:szCs w:val="21"/>
              </w:rPr>
              <w:t>/</w:t>
            </w:r>
            <w:r>
              <w:rPr>
                <w:rFonts w:ascii="宋体" w:hAnsi="宋体" w:cs="宋体" w:hint="eastAsia"/>
                <w:szCs w:val="21"/>
              </w:rPr>
              <w:t>行业标准实施销售。</w:t>
            </w:r>
          </w:p>
          <w:p w:rsidR="001D5047" w:rsidRDefault="006B7D4E">
            <w:pPr>
              <w:spacing w:line="280" w:lineRule="exact"/>
              <w:ind w:firstLineChars="200" w:firstLine="420"/>
              <w:rPr>
                <w:rFonts w:ascii="宋体" w:hAnsi="宋体" w:cs="宋体"/>
                <w:szCs w:val="21"/>
              </w:rPr>
            </w:pPr>
            <w:r>
              <w:rPr>
                <w:rFonts w:ascii="宋体" w:hAnsi="宋体" w:cs="宋体" w:hint="eastAsia"/>
                <w:szCs w:val="21"/>
              </w:rPr>
              <w:t>采购、</w:t>
            </w:r>
            <w:r w:rsidR="009D5C38">
              <w:rPr>
                <w:rFonts w:ascii="宋体" w:hAnsi="宋体" w:cs="宋体" w:hint="eastAsia"/>
                <w:szCs w:val="21"/>
              </w:rPr>
              <w:t>销售服务过程中使用的设备：电话、电脑、网络、复印机等，以上设备配置适宜，能确保</w:t>
            </w:r>
            <w:r w:rsidR="009730DA">
              <w:rPr>
                <w:rFonts w:ascii="宋体" w:hAnsi="宋体" w:cs="宋体" w:hint="eastAsia"/>
                <w:szCs w:val="21"/>
              </w:rPr>
              <w:t>采购和销售服务</w:t>
            </w:r>
            <w:r w:rsidR="009D5C38">
              <w:rPr>
                <w:rFonts w:ascii="宋体" w:hAnsi="宋体" w:cs="宋体" w:hint="eastAsia"/>
                <w:szCs w:val="21"/>
              </w:rPr>
              <w:t>的实现。</w:t>
            </w:r>
          </w:p>
          <w:p w:rsidR="001D5047" w:rsidRDefault="006B7D4E">
            <w:pPr>
              <w:spacing w:line="280" w:lineRule="exact"/>
              <w:ind w:firstLineChars="200" w:firstLine="420"/>
              <w:rPr>
                <w:rFonts w:ascii="宋体" w:hAnsi="宋体" w:cs="宋体"/>
                <w:szCs w:val="21"/>
              </w:rPr>
            </w:pPr>
            <w:r>
              <w:rPr>
                <w:rFonts w:ascii="宋体" w:hAnsi="宋体" w:cs="宋体" w:hint="eastAsia"/>
                <w:szCs w:val="21"/>
              </w:rPr>
              <w:t>采购、</w:t>
            </w:r>
            <w:r w:rsidR="009D5C38">
              <w:rPr>
                <w:rFonts w:ascii="宋体" w:hAnsi="宋体" w:cs="宋体" w:hint="eastAsia"/>
                <w:szCs w:val="21"/>
              </w:rPr>
              <w:t>销售过程依据合同约定，确定产品名称、送货地点、时间等信息；</w:t>
            </w:r>
            <w:r w:rsidR="009730DA">
              <w:rPr>
                <w:rFonts w:ascii="宋体" w:hAnsi="宋体" w:cs="宋体" w:hint="eastAsia"/>
                <w:szCs w:val="21"/>
              </w:rPr>
              <w:t>供销部对采购原辅料供方进行评定、</w:t>
            </w:r>
            <w:r w:rsidR="00941328">
              <w:rPr>
                <w:rFonts w:ascii="宋体" w:hAnsi="宋体" w:cs="宋体" w:hint="eastAsia"/>
                <w:szCs w:val="21"/>
              </w:rPr>
              <w:t>确定合格供方名单、根据销售及库存数据等编制采购计划，</w:t>
            </w:r>
            <w:r w:rsidR="009D5C38">
              <w:rPr>
                <w:rFonts w:ascii="宋体" w:hAnsi="宋体" w:cs="宋体" w:hint="eastAsia"/>
                <w:szCs w:val="21"/>
              </w:rPr>
              <w:t>专人下单给供货单位，确认供货单位开出的发货单信息，</w:t>
            </w:r>
            <w:r w:rsidR="009D5C38">
              <w:rPr>
                <w:rFonts w:ascii="宋体" w:hAnsi="宋体" w:cs="宋体" w:hint="eastAsia"/>
                <w:szCs w:val="21"/>
              </w:rPr>
              <w:t>由</w:t>
            </w:r>
            <w:r w:rsidR="00AB3D9C">
              <w:rPr>
                <w:rFonts w:ascii="宋体" w:hAnsi="宋体" w:cs="宋体" w:hint="eastAsia"/>
                <w:szCs w:val="21"/>
              </w:rPr>
              <w:t>质量部</w:t>
            </w:r>
            <w:r w:rsidR="009D5C38">
              <w:rPr>
                <w:rFonts w:ascii="宋体" w:hAnsi="宋体" w:cs="宋体" w:hint="eastAsia"/>
                <w:szCs w:val="21"/>
              </w:rPr>
              <w:t>验收货物信息：产品、数量、质量等信息</w:t>
            </w:r>
            <w:r w:rsidR="00AB3D9C">
              <w:rPr>
                <w:rFonts w:ascii="宋体" w:hAnsi="宋体" w:cs="宋体" w:hint="eastAsia"/>
                <w:szCs w:val="21"/>
              </w:rPr>
              <w:t>。公司因为产品一般为个性化产品，销售过程一般为每个项目单独销售，销售过程通过钉钉系统的销帮帮小程序对销售各过程进行管理。最后，</w:t>
            </w:r>
            <w:r w:rsidR="009D5C38">
              <w:rPr>
                <w:rFonts w:ascii="宋体" w:hAnsi="宋体" w:cs="宋体" w:hint="eastAsia"/>
                <w:szCs w:val="21"/>
              </w:rPr>
              <w:t>公司将确认的送货单按月度统计到明细表中，货款结算清，流程结束。</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主要监测设备有：无。</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以上</w:t>
            </w:r>
            <w:r w:rsidR="00AB3D9C">
              <w:rPr>
                <w:rFonts w:ascii="宋体" w:hAnsi="宋体" w:cs="宋体" w:hint="eastAsia"/>
                <w:szCs w:val="21"/>
              </w:rPr>
              <w:t>采购、</w:t>
            </w:r>
            <w:r>
              <w:rPr>
                <w:rFonts w:ascii="宋体" w:hAnsi="宋体" w:cs="宋体" w:hint="eastAsia"/>
                <w:szCs w:val="21"/>
              </w:rPr>
              <w:t>销售服务实现的策划工作基本符合要求，能确保</w:t>
            </w:r>
            <w:r w:rsidR="00AB3D9C">
              <w:rPr>
                <w:rFonts w:ascii="宋体" w:hAnsi="宋体" w:cs="宋体" w:hint="eastAsia"/>
                <w:szCs w:val="21"/>
              </w:rPr>
              <w:t>采购、</w:t>
            </w:r>
            <w:r>
              <w:rPr>
                <w:rFonts w:ascii="宋体" w:hAnsi="宋体" w:cs="宋体" w:hint="eastAsia"/>
                <w:szCs w:val="21"/>
              </w:rPr>
              <w:t>销售服务实现和质量目标的实现。</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szCs w:val="21"/>
              </w:rPr>
              <w:t>1</w:t>
            </w:r>
            <w:r>
              <w:rPr>
                <w:rFonts w:ascii="宋体" w:hAnsi="宋体" w:cs="宋体" w:hint="eastAsia"/>
                <w:szCs w:val="21"/>
              </w:rPr>
              <w:t>月的《购销合同》，供销部负责人表示，均已按要求实施。</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目前无其他特定销售服务和合同的策划。</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无外包。</w:t>
            </w:r>
          </w:p>
        </w:tc>
        <w:tc>
          <w:tcPr>
            <w:tcW w:w="1585" w:type="dxa"/>
          </w:tcPr>
          <w:p w:rsidR="001D5047" w:rsidRDefault="001D5047"/>
        </w:tc>
      </w:tr>
      <w:tr w:rsidR="001D5047">
        <w:trPr>
          <w:trHeight w:val="875"/>
        </w:trPr>
        <w:tc>
          <w:tcPr>
            <w:tcW w:w="2160" w:type="dxa"/>
          </w:tcPr>
          <w:p w:rsidR="001D5047" w:rsidRDefault="009D5C38">
            <w:pPr>
              <w:rPr>
                <w:rFonts w:ascii="宋体" w:hAnsi="宋体" w:cs="Arial"/>
                <w:szCs w:val="21"/>
              </w:rPr>
            </w:pPr>
            <w:r>
              <w:rPr>
                <w:rFonts w:ascii="宋体" w:hAnsi="宋体" w:cs="Arial" w:hint="eastAsia"/>
                <w:szCs w:val="21"/>
              </w:rPr>
              <w:t>产品和服务的要求</w:t>
            </w:r>
          </w:p>
        </w:tc>
        <w:tc>
          <w:tcPr>
            <w:tcW w:w="960" w:type="dxa"/>
          </w:tcPr>
          <w:p w:rsidR="001D5047" w:rsidRDefault="009D5C38">
            <w:pPr>
              <w:rPr>
                <w:rFonts w:ascii="宋体" w:hAnsi="宋体" w:cs="Arial"/>
                <w:szCs w:val="21"/>
              </w:rPr>
            </w:pPr>
            <w:r>
              <w:rPr>
                <w:rFonts w:ascii="宋体" w:hAnsi="宋体" w:cs="Arial" w:hint="eastAsia"/>
                <w:szCs w:val="21"/>
              </w:rPr>
              <w:t>QMS</w:t>
            </w:r>
          </w:p>
          <w:p w:rsidR="001D5047" w:rsidRDefault="009D5C38">
            <w:pPr>
              <w:rPr>
                <w:rFonts w:ascii="宋体" w:hAnsi="宋体" w:cs="Arial"/>
                <w:szCs w:val="21"/>
              </w:rPr>
            </w:pPr>
            <w:r>
              <w:rPr>
                <w:rFonts w:ascii="宋体" w:hAnsi="宋体" w:cs="Arial" w:hint="eastAsia"/>
                <w:szCs w:val="21"/>
              </w:rPr>
              <w:t xml:space="preserve">8.2 </w:t>
            </w:r>
          </w:p>
          <w:p w:rsidR="001D5047" w:rsidRDefault="001D5047">
            <w:pPr>
              <w:rPr>
                <w:rFonts w:ascii="宋体" w:hAnsi="宋体" w:cs="Arial"/>
                <w:szCs w:val="21"/>
              </w:rPr>
            </w:pPr>
          </w:p>
          <w:p w:rsidR="001D5047" w:rsidRDefault="009D5C38">
            <w:pPr>
              <w:rPr>
                <w:rFonts w:ascii="宋体" w:hAnsi="宋体" w:cs="Arial"/>
                <w:szCs w:val="21"/>
              </w:rPr>
            </w:pPr>
            <w:r>
              <w:rPr>
                <w:rFonts w:ascii="宋体" w:hAnsi="宋体" w:cs="Arial" w:hint="eastAsia"/>
                <w:szCs w:val="21"/>
              </w:rPr>
              <w:t>8.5.1</w:t>
            </w:r>
          </w:p>
          <w:p w:rsidR="001D5047" w:rsidRDefault="009D5C38">
            <w:pPr>
              <w:rPr>
                <w:rFonts w:ascii="宋体" w:hAnsi="宋体" w:cs="Arial"/>
                <w:szCs w:val="21"/>
              </w:rPr>
            </w:pPr>
            <w:r>
              <w:rPr>
                <w:rFonts w:ascii="宋体" w:hAnsi="宋体" w:cs="Arial" w:hint="eastAsia"/>
                <w:szCs w:val="21"/>
              </w:rPr>
              <w:t>8.6</w:t>
            </w:r>
          </w:p>
        </w:tc>
        <w:tc>
          <w:tcPr>
            <w:tcW w:w="10004" w:type="dxa"/>
          </w:tcPr>
          <w:p w:rsidR="001D5047" w:rsidRDefault="009D5C38">
            <w:pPr>
              <w:spacing w:line="280" w:lineRule="exact"/>
              <w:ind w:firstLineChars="200" w:firstLine="420"/>
              <w:rPr>
                <w:color w:val="000000"/>
                <w:szCs w:val="21"/>
              </w:rPr>
            </w:pPr>
            <w:r>
              <w:rPr>
                <w:rFonts w:hint="eastAsia"/>
                <w:color w:val="000000"/>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满意度调查表等形式了解顾客的需求和期望。</w:t>
            </w:r>
          </w:p>
          <w:p w:rsidR="001D5047" w:rsidRDefault="009D5C38">
            <w:pPr>
              <w:spacing w:line="280" w:lineRule="exact"/>
              <w:ind w:firstLineChars="200" w:firstLine="420"/>
              <w:rPr>
                <w:color w:val="000000"/>
                <w:szCs w:val="21"/>
              </w:rPr>
            </w:pPr>
            <w:r>
              <w:rPr>
                <w:rFonts w:hint="eastAsia"/>
                <w:color w:val="000000"/>
                <w:szCs w:val="21"/>
              </w:rPr>
              <w:t>公司编制的管理手册</w:t>
            </w:r>
            <w:r>
              <w:rPr>
                <w:rFonts w:hint="eastAsia"/>
                <w:color w:val="000000"/>
                <w:szCs w:val="21"/>
              </w:rPr>
              <w:t>中规定了与服务有关要求的确定、评审以及更改的职责和工作流程要求。</w:t>
            </w:r>
          </w:p>
          <w:p w:rsidR="001D5047" w:rsidRDefault="009D5C38">
            <w:pPr>
              <w:spacing w:line="280" w:lineRule="exact"/>
              <w:ind w:firstLineChars="200" w:firstLine="42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w:t>
            </w:r>
            <w:r w:rsidR="004B7DFA" w:rsidRPr="004B7DFA">
              <w:rPr>
                <w:rFonts w:hint="eastAsia"/>
                <w:color w:val="000000"/>
                <w:szCs w:val="21"/>
              </w:rPr>
              <w:t>桁架机器人和关节机器人组装</w:t>
            </w:r>
            <w:r>
              <w:rPr>
                <w:rFonts w:hint="eastAsia"/>
                <w:color w:val="000000"/>
                <w:szCs w:val="21"/>
              </w:rPr>
              <w:t>有关的法律法规的要求及本公司附加的对顾</w:t>
            </w:r>
            <w:r>
              <w:rPr>
                <w:rFonts w:hint="eastAsia"/>
                <w:color w:val="000000"/>
                <w:szCs w:val="21"/>
              </w:rPr>
              <w:t>客的责任。</w:t>
            </w:r>
          </w:p>
          <w:p w:rsidR="001D5047" w:rsidRDefault="009D5C38">
            <w:pPr>
              <w:spacing w:line="280" w:lineRule="exact"/>
              <w:ind w:firstLineChars="200" w:firstLine="420"/>
              <w:rPr>
                <w:color w:val="000000"/>
                <w:szCs w:val="21"/>
              </w:rPr>
            </w:pPr>
            <w:r>
              <w:rPr>
                <w:rFonts w:hint="eastAsia"/>
                <w:color w:val="000000"/>
                <w:szCs w:val="21"/>
              </w:rPr>
              <w:lastRenderedPageBreak/>
              <w:t>公司承接业务的方式主要是：通过与顾客签订合同，公司按顾客要求组织服务，并以传真等方式进行沟通、确认，并对</w:t>
            </w:r>
            <w:r w:rsidR="00565D0D">
              <w:rPr>
                <w:rFonts w:ascii="宋体" w:hAnsi="宋体" w:cs="宋体" w:hint="eastAsia"/>
                <w:szCs w:val="21"/>
              </w:rPr>
              <w:t>桁架机器人和关节机器人组装</w:t>
            </w:r>
            <w:r>
              <w:rPr>
                <w:rFonts w:hint="eastAsia"/>
                <w:color w:val="000000"/>
                <w:szCs w:val="21"/>
              </w:rPr>
              <w:t>等的销售要求等给予了明确。</w:t>
            </w:r>
          </w:p>
          <w:p w:rsidR="001D5047" w:rsidRDefault="009D5C38">
            <w:pPr>
              <w:spacing w:line="280" w:lineRule="exact"/>
              <w:ind w:firstLineChars="200" w:firstLine="420"/>
              <w:rPr>
                <w:color w:val="000000"/>
                <w:szCs w:val="21"/>
              </w:rPr>
            </w:pPr>
            <w:r>
              <w:rPr>
                <w:rFonts w:hint="eastAsia"/>
                <w:color w:val="000000"/>
                <w:szCs w:val="21"/>
              </w:rPr>
              <w:t>公司</w:t>
            </w:r>
            <w:r w:rsidR="00565D0D">
              <w:rPr>
                <w:rFonts w:ascii="宋体" w:hAnsi="宋体" w:cs="宋体" w:hint="eastAsia"/>
                <w:szCs w:val="21"/>
              </w:rPr>
              <w:t>桁架机器人和关节机器人组装</w:t>
            </w:r>
            <w:r>
              <w:rPr>
                <w:rFonts w:hint="eastAsia"/>
                <w:color w:val="000000"/>
                <w:szCs w:val="21"/>
              </w:rPr>
              <w:t>等的销售服务基本已成熟，收到合同后在公司</w:t>
            </w:r>
            <w:r w:rsidR="008E4E47">
              <w:rPr>
                <w:rFonts w:hint="eastAsia"/>
                <w:color w:val="000000"/>
                <w:szCs w:val="21"/>
              </w:rPr>
              <w:t>销帮帮系统</w:t>
            </w:r>
            <w:r>
              <w:rPr>
                <w:rFonts w:hint="eastAsia"/>
                <w:color w:val="000000"/>
                <w:szCs w:val="21"/>
              </w:rPr>
              <w:t>内评审，没有异议后，总经理直接在合同上签字即完成合同评审，特殊合同需相关部门人员一起评审，评审过程记录在《合同评审表》上。目前承接的合同都是常规合同</w:t>
            </w:r>
            <w:r w:rsidR="00565D0D">
              <w:rPr>
                <w:rFonts w:hint="eastAsia"/>
                <w:color w:val="000000"/>
                <w:szCs w:val="21"/>
              </w:rPr>
              <w:t>，销售过程主要在销帮帮系统上实现，提供了销售过程的管理证据</w:t>
            </w:r>
            <w:r>
              <w:rPr>
                <w:rFonts w:hint="eastAsia"/>
                <w:color w:val="000000"/>
                <w:szCs w:val="21"/>
              </w:rPr>
              <w:t>。</w:t>
            </w:r>
          </w:p>
          <w:p w:rsidR="001D5047" w:rsidRDefault="008A5B9A">
            <w:pPr>
              <w:spacing w:line="280" w:lineRule="exact"/>
              <w:ind w:firstLineChars="200" w:firstLine="420"/>
              <w:rPr>
                <w:color w:val="000000"/>
                <w:szCs w:val="21"/>
              </w:rPr>
            </w:pPr>
            <w:r>
              <w:rPr>
                <w:rFonts w:hint="eastAsia"/>
                <w:color w:val="000000"/>
                <w:szCs w:val="21"/>
              </w:rPr>
              <w:t>公司以项目为单位建立了档案，</w:t>
            </w:r>
            <w:r w:rsidR="00CA34D6">
              <w:rPr>
                <w:rFonts w:hint="eastAsia"/>
                <w:color w:val="000000"/>
                <w:szCs w:val="21"/>
              </w:rPr>
              <w:t>内容包括方案申请、技术协议、零部件项目成本表、生产订单、发货通知书、装箱清单等共</w:t>
            </w:r>
            <w:r w:rsidR="00CA34D6">
              <w:rPr>
                <w:rFonts w:hint="eastAsia"/>
                <w:color w:val="000000"/>
                <w:szCs w:val="21"/>
              </w:rPr>
              <w:t>1</w:t>
            </w:r>
            <w:r w:rsidR="00CA34D6">
              <w:rPr>
                <w:color w:val="000000"/>
                <w:szCs w:val="21"/>
              </w:rPr>
              <w:t>6</w:t>
            </w:r>
            <w:r w:rsidR="00CA34D6">
              <w:rPr>
                <w:rFonts w:hint="eastAsia"/>
                <w:color w:val="000000"/>
                <w:szCs w:val="21"/>
              </w:rPr>
              <w:t>项内容，</w:t>
            </w:r>
            <w:r w:rsidR="009D5C38">
              <w:rPr>
                <w:rFonts w:hint="eastAsia"/>
                <w:color w:val="000000"/>
                <w:szCs w:val="21"/>
              </w:rPr>
              <w:t>抽查：</w:t>
            </w:r>
          </w:p>
          <w:p w:rsidR="001D5047" w:rsidRDefault="009D5C38" w:rsidP="008A5B9A">
            <w:pPr>
              <w:spacing w:line="280" w:lineRule="exact"/>
              <w:ind w:firstLineChars="200" w:firstLine="420"/>
              <w:rPr>
                <w:rFonts w:hint="eastAsia"/>
                <w:color w:val="000000"/>
                <w:szCs w:val="21"/>
              </w:rPr>
            </w:pPr>
            <w:r>
              <w:rPr>
                <w:rFonts w:hint="eastAsia"/>
                <w:color w:val="000000"/>
                <w:szCs w:val="21"/>
              </w:rPr>
              <w:t>1</w:t>
            </w:r>
            <w:r>
              <w:rPr>
                <w:rFonts w:hint="eastAsia"/>
                <w:color w:val="000000"/>
                <w:szCs w:val="21"/>
              </w:rPr>
              <w:t>、</w:t>
            </w:r>
            <w:r w:rsidR="008A5B9A">
              <w:rPr>
                <w:rFonts w:hint="eastAsia"/>
                <w:color w:val="000000"/>
                <w:szCs w:val="21"/>
              </w:rPr>
              <w:t>目前在实施过程中的</w:t>
            </w:r>
            <w:r w:rsidR="008A5B9A">
              <w:rPr>
                <w:color w:val="000000"/>
                <w:szCs w:val="21"/>
              </w:rPr>
              <w:t>2019.7.5</w:t>
            </w:r>
            <w:r w:rsidR="008A5B9A">
              <w:rPr>
                <w:rFonts w:hint="eastAsia"/>
                <w:color w:val="000000"/>
                <w:szCs w:val="21"/>
              </w:rPr>
              <w:t>签订的合同档案</w:t>
            </w:r>
            <w:r>
              <w:rPr>
                <w:rFonts w:hint="eastAsia"/>
                <w:color w:val="000000"/>
                <w:szCs w:val="21"/>
              </w:rPr>
              <w:t>。</w:t>
            </w:r>
            <w:r w:rsidR="00CA34D6">
              <w:rPr>
                <w:rFonts w:hint="eastAsia"/>
                <w:color w:val="000000"/>
                <w:szCs w:val="21"/>
              </w:rPr>
              <w:t>销售人员首先提供</w:t>
            </w:r>
            <w:r w:rsidR="008A5B9A">
              <w:rPr>
                <w:rFonts w:hint="eastAsia"/>
                <w:color w:val="000000"/>
                <w:szCs w:val="21"/>
              </w:rPr>
              <w:t>方案申请表，</w:t>
            </w:r>
            <w:r w:rsidR="00582284">
              <w:rPr>
                <w:rFonts w:hint="eastAsia"/>
                <w:color w:val="000000"/>
                <w:szCs w:val="21"/>
              </w:rPr>
              <w:t>顾客</w:t>
            </w:r>
            <w:r w:rsidR="00582284">
              <w:rPr>
                <w:rFonts w:hint="eastAsia"/>
                <w:color w:val="000000"/>
                <w:szCs w:val="21"/>
              </w:rPr>
              <w:t>为</w:t>
            </w:r>
            <w:r w:rsidR="00582284">
              <w:rPr>
                <w:rFonts w:hint="eastAsia"/>
                <w:color w:val="000000"/>
                <w:szCs w:val="21"/>
              </w:rPr>
              <w:t>浙江欧迪恩传动科技股份有限公司</w:t>
            </w:r>
            <w:r w:rsidR="00582284">
              <w:rPr>
                <w:rFonts w:hint="eastAsia"/>
                <w:color w:val="000000"/>
                <w:szCs w:val="21"/>
              </w:rPr>
              <w:t>；项目名称为固定节</w:t>
            </w:r>
            <w:r w:rsidR="00582284">
              <w:rPr>
                <w:rFonts w:hint="eastAsia"/>
                <w:color w:val="000000"/>
                <w:szCs w:val="21"/>
              </w:rPr>
              <w:t>5</w:t>
            </w:r>
            <w:r w:rsidR="00582284">
              <w:rPr>
                <w:rFonts w:hint="eastAsia"/>
                <w:color w:val="000000"/>
                <w:szCs w:val="21"/>
              </w:rPr>
              <w:t>线自动化连线；对机床名称、需客户提供的资料、工程师现场考察情况等</w:t>
            </w:r>
            <w:r w:rsidR="008A5B9A">
              <w:rPr>
                <w:rFonts w:hint="eastAsia"/>
                <w:color w:val="000000"/>
                <w:szCs w:val="21"/>
              </w:rPr>
              <w:t>相关信息进行</w:t>
            </w:r>
            <w:r w:rsidR="00582284">
              <w:rPr>
                <w:rFonts w:hint="eastAsia"/>
                <w:color w:val="000000"/>
                <w:szCs w:val="21"/>
              </w:rPr>
              <w:t>记录，</w:t>
            </w:r>
            <w:r w:rsidR="00CA34D6">
              <w:rPr>
                <w:rFonts w:hint="eastAsia"/>
                <w:color w:val="000000"/>
                <w:szCs w:val="21"/>
              </w:rPr>
              <w:t>经销帮帮系统进行合同评审，具体</w:t>
            </w:r>
            <w:r w:rsidR="00582284">
              <w:rPr>
                <w:rFonts w:hint="eastAsia"/>
                <w:color w:val="000000"/>
                <w:szCs w:val="21"/>
              </w:rPr>
              <w:t>有销售主管浦其炳、技术部主管</w:t>
            </w:r>
            <w:r w:rsidR="00CA34D6">
              <w:rPr>
                <w:rFonts w:hint="eastAsia"/>
                <w:color w:val="000000"/>
                <w:szCs w:val="21"/>
              </w:rPr>
              <w:t>钱正良</w:t>
            </w:r>
            <w:r w:rsidR="00582284">
              <w:rPr>
                <w:rFonts w:hint="eastAsia"/>
                <w:color w:val="000000"/>
                <w:szCs w:val="21"/>
              </w:rPr>
              <w:t>、项目工程师朱剑文</w:t>
            </w:r>
            <w:r w:rsidR="00CA34D6">
              <w:rPr>
                <w:rFonts w:hint="eastAsia"/>
                <w:color w:val="000000"/>
                <w:szCs w:val="21"/>
              </w:rPr>
              <w:t>、总经理许振红等签字确认；随后签订了合同，具体提供了</w:t>
            </w:r>
            <w:r w:rsidR="00CA34D6">
              <w:rPr>
                <w:rFonts w:hint="eastAsia"/>
                <w:color w:val="000000"/>
                <w:szCs w:val="21"/>
              </w:rPr>
              <w:t>2</w:t>
            </w:r>
            <w:r w:rsidR="00CA34D6">
              <w:rPr>
                <w:color w:val="000000"/>
                <w:szCs w:val="21"/>
              </w:rPr>
              <w:t>019</w:t>
            </w:r>
            <w:r w:rsidR="00CA34D6">
              <w:rPr>
                <w:rFonts w:hint="eastAsia"/>
                <w:color w:val="000000"/>
                <w:szCs w:val="21"/>
              </w:rPr>
              <w:t>年</w:t>
            </w:r>
            <w:r w:rsidR="00CA34D6">
              <w:rPr>
                <w:rFonts w:hint="eastAsia"/>
                <w:color w:val="000000"/>
                <w:szCs w:val="21"/>
              </w:rPr>
              <w:t>7</w:t>
            </w:r>
            <w:r w:rsidR="00CA34D6">
              <w:rPr>
                <w:rFonts w:hint="eastAsia"/>
                <w:color w:val="000000"/>
                <w:szCs w:val="21"/>
              </w:rPr>
              <w:t>月</w:t>
            </w:r>
            <w:r w:rsidR="00CA34D6">
              <w:rPr>
                <w:rFonts w:hint="eastAsia"/>
                <w:color w:val="000000"/>
                <w:szCs w:val="21"/>
              </w:rPr>
              <w:t>5</w:t>
            </w:r>
            <w:r w:rsidR="00CA34D6">
              <w:rPr>
                <w:rFonts w:hint="eastAsia"/>
                <w:color w:val="000000"/>
                <w:szCs w:val="21"/>
              </w:rPr>
              <w:t>日签订的设备采购合同，并附有技术协议，其中对客户有关的产品质量、安全等进行了描述，基本充分。目前项目仍在实施中，针对该项目的客户沟通，涉及技术问题一般由技术部直接解决，涉及销售款项等由供销部的业务人员负责，询问供销部经理，目前沟通比较正常，未发生沟通不善造成问题的情况。</w:t>
            </w:r>
          </w:p>
          <w:p w:rsidR="00DC25D1" w:rsidRDefault="00CA34D6" w:rsidP="008A5B9A">
            <w:pPr>
              <w:spacing w:line="280" w:lineRule="exact"/>
              <w:ind w:firstLineChars="200" w:firstLine="420"/>
              <w:rPr>
                <w:color w:val="000000"/>
                <w:szCs w:val="21"/>
              </w:rPr>
            </w:pPr>
            <w:r>
              <w:rPr>
                <w:rFonts w:hint="eastAsia"/>
                <w:color w:val="000000"/>
                <w:szCs w:val="21"/>
              </w:rPr>
              <w:t>2</w:t>
            </w:r>
            <w:r>
              <w:rPr>
                <w:rFonts w:hint="eastAsia"/>
                <w:color w:val="000000"/>
                <w:szCs w:val="21"/>
              </w:rPr>
              <w:t>、</w:t>
            </w:r>
          </w:p>
          <w:p w:rsidR="001D5047" w:rsidRDefault="00DC25D1">
            <w:pPr>
              <w:spacing w:line="280" w:lineRule="exact"/>
              <w:ind w:firstLineChars="200" w:firstLine="420"/>
              <w:rPr>
                <w:color w:val="000000"/>
                <w:szCs w:val="21"/>
              </w:rPr>
            </w:pPr>
            <w:r>
              <w:rPr>
                <w:rFonts w:hint="eastAsia"/>
                <w:color w:val="000000"/>
                <w:szCs w:val="21"/>
              </w:rPr>
              <w:t>另外，</w:t>
            </w:r>
            <w:r w:rsidR="000A00A0">
              <w:rPr>
                <w:rFonts w:hint="eastAsia"/>
                <w:color w:val="000000"/>
                <w:szCs w:val="21"/>
              </w:rPr>
              <w:t>查合同编号为</w:t>
            </w:r>
            <w:r w:rsidR="000A00A0">
              <w:rPr>
                <w:rFonts w:hint="eastAsia"/>
                <w:color w:val="000000"/>
                <w:szCs w:val="21"/>
              </w:rPr>
              <w:t>Y</w:t>
            </w:r>
            <w:r w:rsidR="000A00A0">
              <w:rPr>
                <w:color w:val="000000"/>
                <w:szCs w:val="21"/>
              </w:rPr>
              <w:t>L-K0011-14</w:t>
            </w:r>
            <w:r>
              <w:rPr>
                <w:rFonts w:hint="eastAsia"/>
                <w:color w:val="000000"/>
                <w:szCs w:val="21"/>
              </w:rPr>
              <w:t>等</w:t>
            </w:r>
            <w:r>
              <w:rPr>
                <w:rFonts w:hint="eastAsia"/>
                <w:color w:val="000000"/>
                <w:szCs w:val="21"/>
              </w:rPr>
              <w:t>8</w:t>
            </w:r>
            <w:r>
              <w:rPr>
                <w:rFonts w:hint="eastAsia"/>
                <w:color w:val="000000"/>
                <w:szCs w:val="21"/>
              </w:rPr>
              <w:t>份</w:t>
            </w:r>
            <w:r w:rsidR="000A00A0">
              <w:rPr>
                <w:rFonts w:hint="eastAsia"/>
                <w:color w:val="000000"/>
                <w:szCs w:val="21"/>
              </w:rPr>
              <w:t>的销售合同管理情况，</w:t>
            </w:r>
            <w:r>
              <w:rPr>
                <w:rFonts w:hint="eastAsia"/>
                <w:color w:val="000000"/>
                <w:szCs w:val="21"/>
              </w:rPr>
              <w:t>包括客户存档单，提供了方案申请、销售</w:t>
            </w:r>
            <w:r>
              <w:rPr>
                <w:rFonts w:hint="eastAsia"/>
                <w:color w:val="000000"/>
                <w:szCs w:val="21"/>
              </w:rPr>
              <w:t>合同</w:t>
            </w:r>
            <w:r>
              <w:rPr>
                <w:rFonts w:hint="eastAsia"/>
                <w:color w:val="000000"/>
                <w:szCs w:val="21"/>
              </w:rPr>
              <w:t>、技术协议、</w:t>
            </w:r>
            <w:r w:rsidR="00891AB9">
              <w:rPr>
                <w:rFonts w:hint="eastAsia"/>
                <w:color w:val="000000"/>
                <w:szCs w:val="21"/>
              </w:rPr>
              <w:t>（原材料、零配件）采购合同、</w:t>
            </w:r>
            <w:r w:rsidR="00891AB9">
              <w:rPr>
                <w:rFonts w:hint="eastAsia"/>
                <w:color w:val="000000"/>
                <w:szCs w:val="21"/>
              </w:rPr>
              <w:t>生产订单、项目内部调试确认表、发货申请、</w:t>
            </w:r>
            <w:r>
              <w:rPr>
                <w:rFonts w:hint="eastAsia"/>
                <w:color w:val="000000"/>
                <w:szCs w:val="21"/>
              </w:rPr>
              <w:t>送货单</w:t>
            </w:r>
            <w:r w:rsidR="00891AB9">
              <w:rPr>
                <w:rFonts w:hint="eastAsia"/>
                <w:color w:val="000000"/>
                <w:szCs w:val="21"/>
              </w:rPr>
              <w:t>等材料，</w:t>
            </w:r>
            <w:r w:rsidR="009D5C38">
              <w:rPr>
                <w:rFonts w:hint="eastAsia"/>
                <w:color w:val="000000"/>
                <w:szCs w:val="21"/>
              </w:rPr>
              <w:t>以上合同均已实施，合同评审在答复顾客之前进行。</w:t>
            </w:r>
          </w:p>
          <w:p w:rsidR="001D5047" w:rsidRDefault="009D5C38">
            <w:pPr>
              <w:spacing w:line="280" w:lineRule="exact"/>
              <w:ind w:firstLineChars="200" w:firstLine="420"/>
              <w:rPr>
                <w:color w:val="000000"/>
                <w:szCs w:val="21"/>
              </w:rPr>
            </w:pPr>
            <w:r>
              <w:rPr>
                <w:rFonts w:hint="eastAsia"/>
                <w:color w:val="000000"/>
                <w:szCs w:val="21"/>
              </w:rPr>
              <w:t>与顾客的沟通由供销部负责，方法：通过手机、传真、微信等直接与固定客户保持日常联系，其内容包括：特殊要求、价格、后续服务等。</w:t>
            </w:r>
          </w:p>
          <w:p w:rsidR="001D5047" w:rsidRDefault="009D5C38">
            <w:pPr>
              <w:spacing w:line="280" w:lineRule="exact"/>
              <w:ind w:firstLine="421"/>
              <w:rPr>
                <w:b/>
                <w:color w:val="000000"/>
                <w:szCs w:val="21"/>
              </w:rPr>
            </w:pPr>
            <w:r>
              <w:rPr>
                <w:rFonts w:hint="eastAsia"/>
                <w:color w:val="000000"/>
                <w:szCs w:val="21"/>
              </w:rPr>
              <w:t>公司暂无合同变更情况发生。</w:t>
            </w:r>
          </w:p>
        </w:tc>
        <w:tc>
          <w:tcPr>
            <w:tcW w:w="1585" w:type="dxa"/>
          </w:tcPr>
          <w:p w:rsidR="001D5047" w:rsidRDefault="001D5047"/>
        </w:tc>
      </w:tr>
      <w:tr w:rsidR="001D5047">
        <w:trPr>
          <w:trHeight w:val="831"/>
        </w:trPr>
        <w:tc>
          <w:tcPr>
            <w:tcW w:w="2160" w:type="dxa"/>
          </w:tcPr>
          <w:p w:rsidR="001D5047" w:rsidRDefault="00042B14">
            <w:pPr>
              <w:rPr>
                <w:rFonts w:ascii="宋体" w:hAnsi="宋体" w:cs="Arial"/>
                <w:szCs w:val="21"/>
              </w:rPr>
            </w:pPr>
            <w:r w:rsidRPr="00042B14">
              <w:rPr>
                <w:rFonts w:ascii="宋体" w:hAnsi="宋体" w:cs="Arial" w:hint="eastAsia"/>
                <w:szCs w:val="21"/>
              </w:rPr>
              <w:t>外部提供过程、产品和服务的控制</w:t>
            </w:r>
          </w:p>
        </w:tc>
        <w:tc>
          <w:tcPr>
            <w:tcW w:w="960" w:type="dxa"/>
          </w:tcPr>
          <w:p w:rsidR="001D5047" w:rsidRDefault="009D5C38">
            <w:pPr>
              <w:rPr>
                <w:rFonts w:ascii="宋体" w:hAnsi="宋体" w:cs="Arial"/>
                <w:szCs w:val="21"/>
              </w:rPr>
            </w:pPr>
            <w:r>
              <w:rPr>
                <w:rFonts w:ascii="宋体" w:hAnsi="宋体" w:cs="Arial" w:hint="eastAsia"/>
                <w:szCs w:val="21"/>
              </w:rPr>
              <w:t>QMS:8.4</w:t>
            </w:r>
          </w:p>
          <w:p w:rsidR="001D5047" w:rsidRDefault="001D5047">
            <w:pPr>
              <w:rPr>
                <w:rFonts w:ascii="宋体" w:hAnsi="宋体" w:cs="Arial"/>
                <w:szCs w:val="21"/>
              </w:rPr>
            </w:pPr>
          </w:p>
        </w:tc>
        <w:tc>
          <w:tcPr>
            <w:tcW w:w="10004" w:type="dxa"/>
            <w:vAlign w:val="center"/>
          </w:tcPr>
          <w:p w:rsidR="001D5047" w:rsidRDefault="009D5C38">
            <w:pPr>
              <w:spacing w:line="280" w:lineRule="exact"/>
              <w:ind w:firstLineChars="200" w:firstLine="420"/>
              <w:rPr>
                <w:rFonts w:ascii="宋体" w:hAnsi="宋体" w:cs="宋体" w:hint="eastAsia"/>
                <w:szCs w:val="21"/>
              </w:rPr>
            </w:pPr>
            <w:r>
              <w:rPr>
                <w:rFonts w:ascii="宋体" w:hAnsi="宋体" w:cs="宋体" w:hint="eastAsia"/>
                <w:szCs w:val="21"/>
              </w:rPr>
              <w:t>公司</w:t>
            </w:r>
            <w:r w:rsidR="00DE4D90">
              <w:rPr>
                <w:rFonts w:ascii="宋体" w:hAnsi="宋体" w:cs="宋体" w:hint="eastAsia"/>
                <w:szCs w:val="21"/>
              </w:rPr>
              <w:t>编制了</w:t>
            </w:r>
            <w:r w:rsidR="00DE4D90" w:rsidRPr="00DE4D90">
              <w:rPr>
                <w:rFonts w:ascii="宋体" w:hAnsi="宋体" w:cs="宋体" w:hint="eastAsia"/>
                <w:szCs w:val="21"/>
              </w:rPr>
              <w:t>《采购控制程序》、《供方评价准则》</w:t>
            </w:r>
            <w:r w:rsidR="00DE4D90">
              <w:rPr>
                <w:rFonts w:ascii="宋体" w:hAnsi="宋体" w:cs="宋体" w:hint="eastAsia"/>
                <w:szCs w:val="21"/>
              </w:rPr>
              <w:t>对采购供方、采购过程管理进行了规定。</w:t>
            </w:r>
            <w:r>
              <w:rPr>
                <w:rFonts w:ascii="宋体" w:hAnsi="宋体" w:cs="宋体" w:hint="eastAsia"/>
                <w:szCs w:val="21"/>
              </w:rPr>
              <w:t>采购产品主要为</w:t>
            </w:r>
            <w:r w:rsidR="00EE7428">
              <w:rPr>
                <w:rFonts w:ascii="宋体" w:hAnsi="宋体" w:cs="宋体" w:hint="eastAsia"/>
                <w:szCs w:val="21"/>
              </w:rPr>
              <w:t>加工件、电子元器件、伺服电机、传感器、减速机变频器、导轨、五金件</w:t>
            </w:r>
            <w:r>
              <w:rPr>
                <w:rFonts w:ascii="宋体" w:hAnsi="宋体" w:cs="宋体" w:hint="eastAsia"/>
                <w:szCs w:val="21"/>
              </w:rPr>
              <w:t>等</w:t>
            </w:r>
            <w:r w:rsidR="009014A2">
              <w:rPr>
                <w:rFonts w:ascii="宋体" w:hAnsi="宋体" w:cs="宋体" w:hint="eastAsia"/>
                <w:szCs w:val="21"/>
              </w:rPr>
              <w:t>原辅料、零配件等</w:t>
            </w:r>
            <w:r>
              <w:rPr>
                <w:rFonts w:ascii="宋体" w:hAnsi="宋体" w:cs="宋体" w:hint="eastAsia"/>
                <w:szCs w:val="21"/>
              </w:rPr>
              <w:t>产品</w:t>
            </w:r>
            <w:r>
              <w:rPr>
                <w:rFonts w:ascii="宋体" w:hAnsi="宋体" w:cs="宋体" w:hint="eastAsia"/>
                <w:szCs w:val="21"/>
              </w:rPr>
              <w:t>。</w:t>
            </w:r>
            <w:r w:rsidR="00EE7428">
              <w:rPr>
                <w:rFonts w:ascii="宋体" w:hAnsi="宋体" w:cs="宋体" w:hint="eastAsia"/>
                <w:szCs w:val="21"/>
              </w:rPr>
              <w:t>其中A类物资包括伺服驱动、加工件、电子元器件、拖链、传感器。</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已编制形成《合格供方名录》</w:t>
            </w:r>
            <w:r w:rsidR="00EE7428">
              <w:rPr>
                <w:rFonts w:ascii="宋体" w:hAnsi="宋体" w:cs="宋体" w:hint="eastAsia"/>
                <w:szCs w:val="21"/>
              </w:rPr>
              <w:t>，共1</w:t>
            </w:r>
            <w:r w:rsidR="00EE7428">
              <w:rPr>
                <w:rFonts w:ascii="宋体" w:hAnsi="宋体" w:cs="宋体"/>
                <w:szCs w:val="21"/>
              </w:rPr>
              <w:t>2</w:t>
            </w:r>
            <w:r w:rsidR="00EE7428">
              <w:rPr>
                <w:rFonts w:ascii="宋体" w:hAnsi="宋体" w:cs="宋体" w:hint="eastAsia"/>
                <w:szCs w:val="21"/>
              </w:rPr>
              <w:t>家</w:t>
            </w:r>
            <w:r>
              <w:rPr>
                <w:rFonts w:ascii="宋体" w:hAnsi="宋体" w:cs="宋体" w:hint="eastAsia"/>
                <w:szCs w:val="21"/>
              </w:rPr>
              <w:t>：抽查</w:t>
            </w:r>
          </w:p>
          <w:p w:rsidR="001D5047" w:rsidRDefault="00EE7428">
            <w:pPr>
              <w:numPr>
                <w:ilvl w:val="0"/>
                <w:numId w:val="1"/>
              </w:numPr>
              <w:spacing w:line="280" w:lineRule="exact"/>
              <w:ind w:firstLineChars="200" w:firstLine="420"/>
              <w:rPr>
                <w:rFonts w:ascii="宋体" w:hAnsi="宋体" w:cs="宋体"/>
                <w:szCs w:val="21"/>
              </w:rPr>
            </w:pPr>
            <w:r>
              <w:rPr>
                <w:rFonts w:ascii="宋体" w:hAnsi="宋体" w:cs="宋体" w:hint="eastAsia"/>
                <w:szCs w:val="21"/>
              </w:rPr>
              <w:t>伺服驱动</w:t>
            </w:r>
            <w:r w:rsidR="009D5C38">
              <w:rPr>
                <w:rFonts w:ascii="宋体" w:hAnsi="宋体" w:cs="宋体" w:hint="eastAsia"/>
                <w:szCs w:val="21"/>
              </w:rPr>
              <w:t>供方</w:t>
            </w:r>
            <w:r w:rsidR="009D5C38">
              <w:rPr>
                <w:rFonts w:ascii="宋体" w:hAnsi="宋体" w:cs="宋体" w:hint="eastAsia"/>
                <w:szCs w:val="21"/>
              </w:rPr>
              <w:t>----</w:t>
            </w:r>
            <w:r>
              <w:rPr>
                <w:rFonts w:ascii="宋体" w:hAnsi="宋体" w:cs="宋体" w:hint="eastAsia"/>
                <w:szCs w:val="21"/>
              </w:rPr>
              <w:t>杭州和华电气工程有限公司</w:t>
            </w:r>
            <w:r w:rsidR="003643A2">
              <w:rPr>
                <w:rFonts w:ascii="宋体" w:hAnsi="宋体" w:cs="宋体" w:hint="eastAsia"/>
                <w:szCs w:val="21"/>
              </w:rPr>
              <w:t>，</w:t>
            </w:r>
            <w:r w:rsidR="009D5C38">
              <w:rPr>
                <w:rFonts w:ascii="宋体" w:hAnsi="宋体" w:cs="宋体" w:hint="eastAsia"/>
                <w:szCs w:val="21"/>
              </w:rPr>
              <w:t>20</w:t>
            </w:r>
            <w:r w:rsidR="009D5C38">
              <w:rPr>
                <w:rFonts w:ascii="宋体" w:hAnsi="宋体" w:cs="宋体"/>
                <w:szCs w:val="21"/>
              </w:rPr>
              <w:t>20</w:t>
            </w:r>
            <w:r w:rsidR="009D5C38">
              <w:rPr>
                <w:rFonts w:ascii="宋体" w:hAnsi="宋体" w:cs="宋体" w:hint="eastAsia"/>
                <w:szCs w:val="21"/>
              </w:rPr>
              <w:t>年</w:t>
            </w:r>
            <w:r w:rsidR="003643A2">
              <w:rPr>
                <w:rFonts w:ascii="宋体" w:hAnsi="宋体" w:cs="宋体"/>
                <w:szCs w:val="21"/>
              </w:rPr>
              <w:t>3</w:t>
            </w:r>
            <w:r w:rsidR="009D5C38">
              <w:rPr>
                <w:rFonts w:ascii="宋体" w:hAnsi="宋体" w:cs="宋体" w:hint="eastAsia"/>
                <w:szCs w:val="21"/>
              </w:rPr>
              <w:t>月</w:t>
            </w:r>
            <w:r w:rsidR="009D5C38">
              <w:rPr>
                <w:rFonts w:ascii="宋体" w:hAnsi="宋体" w:cs="宋体"/>
                <w:szCs w:val="21"/>
              </w:rPr>
              <w:t>1</w:t>
            </w:r>
            <w:r w:rsidR="003643A2">
              <w:rPr>
                <w:rFonts w:ascii="宋体" w:hAnsi="宋体" w:cs="宋体"/>
                <w:szCs w:val="21"/>
              </w:rPr>
              <w:t>5</w:t>
            </w:r>
            <w:r w:rsidR="009D5C38">
              <w:rPr>
                <w:rFonts w:ascii="宋体" w:hAnsi="宋体" w:cs="宋体" w:hint="eastAsia"/>
                <w:szCs w:val="21"/>
              </w:rPr>
              <w:t>日进行供方的评价，形成《供方</w:t>
            </w:r>
            <w:r w:rsidR="003643A2">
              <w:rPr>
                <w:rFonts w:ascii="宋体" w:hAnsi="宋体" w:cs="宋体" w:hint="eastAsia"/>
                <w:szCs w:val="21"/>
              </w:rPr>
              <w:t>评定记录表</w:t>
            </w:r>
            <w:r w:rsidR="009D5C38">
              <w:rPr>
                <w:rFonts w:ascii="宋体" w:hAnsi="宋体" w:cs="宋体" w:hint="eastAsia"/>
                <w:szCs w:val="21"/>
              </w:rPr>
              <w:t>》一份，对是否通过</w:t>
            </w:r>
            <w:r w:rsidR="003643A2">
              <w:rPr>
                <w:rFonts w:ascii="宋体" w:hAnsi="宋体" w:cs="宋体" w:hint="eastAsia"/>
                <w:szCs w:val="21"/>
              </w:rPr>
              <w:t>企业概况、</w:t>
            </w:r>
            <w:r w:rsidR="009D5C38">
              <w:rPr>
                <w:rFonts w:ascii="宋体" w:hAnsi="宋体" w:cs="宋体" w:hint="eastAsia"/>
                <w:szCs w:val="21"/>
              </w:rPr>
              <w:t>ISO9000</w:t>
            </w:r>
            <w:r w:rsidR="009D5C38">
              <w:rPr>
                <w:rFonts w:ascii="宋体" w:hAnsi="宋体" w:cs="宋体" w:hint="eastAsia"/>
                <w:szCs w:val="21"/>
              </w:rPr>
              <w:t>认证、质量、价格、供货能力、人员素质技术管理水平等内容进行评定</w:t>
            </w:r>
            <w:r w:rsidR="009D5C38">
              <w:rPr>
                <w:rFonts w:ascii="宋体" w:hAnsi="宋体" w:cs="宋体" w:hint="eastAsia"/>
                <w:szCs w:val="21"/>
              </w:rPr>
              <w:t>，</w:t>
            </w:r>
            <w:r w:rsidR="009D5C38">
              <w:rPr>
                <w:rFonts w:ascii="宋体" w:hAnsi="宋体" w:cs="宋体" w:hint="eastAsia"/>
                <w:szCs w:val="21"/>
              </w:rPr>
              <w:t>查有：营业执照</w:t>
            </w:r>
            <w:r w:rsidR="009D5C38">
              <w:rPr>
                <w:rFonts w:ascii="宋体" w:hAnsi="宋体" w:cs="宋体" w:hint="eastAsia"/>
                <w:szCs w:val="21"/>
              </w:rPr>
              <w:t>。</w:t>
            </w:r>
            <w:r w:rsidR="003643A2">
              <w:rPr>
                <w:rFonts w:ascii="宋体" w:hAnsi="宋体" w:cs="宋体" w:hint="eastAsia"/>
                <w:szCs w:val="21"/>
              </w:rPr>
              <w:t>有采购童琛、质量何正康、生产章国元等分别对交期价格、质量、生产过程</w:t>
            </w:r>
            <w:r w:rsidR="00E72227">
              <w:rPr>
                <w:rFonts w:ascii="宋体" w:hAnsi="宋体" w:cs="宋体" w:hint="eastAsia"/>
                <w:szCs w:val="21"/>
              </w:rPr>
              <w:t>信息进行评价</w:t>
            </w:r>
            <w:r w:rsidR="009D5C38">
              <w:rPr>
                <w:rFonts w:ascii="宋体" w:hAnsi="宋体" w:cs="宋体" w:hint="eastAsia"/>
                <w:szCs w:val="21"/>
              </w:rPr>
              <w:t>。结论为：可以评为合格供方。批准人：</w:t>
            </w:r>
            <w:r w:rsidR="00E72227">
              <w:rPr>
                <w:rFonts w:ascii="宋体" w:hAnsi="宋体" w:cs="宋体" w:hint="eastAsia"/>
                <w:szCs w:val="21"/>
              </w:rPr>
              <w:t>浦其炳</w:t>
            </w:r>
            <w:r w:rsidR="009D5C38">
              <w:rPr>
                <w:rFonts w:ascii="宋体" w:hAnsi="宋体" w:cs="宋体" w:hint="eastAsia"/>
                <w:szCs w:val="21"/>
              </w:rPr>
              <w:t>。</w:t>
            </w:r>
          </w:p>
          <w:p w:rsidR="001D5047" w:rsidRPr="00164C7B" w:rsidRDefault="00124549" w:rsidP="00164C7B">
            <w:pPr>
              <w:pStyle w:val="a9"/>
              <w:numPr>
                <w:ilvl w:val="0"/>
                <w:numId w:val="1"/>
              </w:numPr>
              <w:spacing w:line="280" w:lineRule="exact"/>
              <w:ind w:firstLineChars="0"/>
              <w:rPr>
                <w:rFonts w:ascii="宋体" w:hAnsi="宋体" w:cs="宋体"/>
                <w:szCs w:val="21"/>
              </w:rPr>
            </w:pPr>
            <w:r w:rsidRPr="00164C7B">
              <w:rPr>
                <w:rFonts w:ascii="宋体" w:hAnsi="宋体" w:cs="宋体" w:hint="eastAsia"/>
                <w:szCs w:val="21"/>
              </w:rPr>
              <w:t>加工件</w:t>
            </w:r>
            <w:r w:rsidR="009D5C38" w:rsidRPr="00164C7B">
              <w:rPr>
                <w:rFonts w:ascii="宋体" w:hAnsi="宋体" w:cs="宋体" w:hint="eastAsia"/>
                <w:szCs w:val="21"/>
              </w:rPr>
              <w:t>供方</w:t>
            </w:r>
            <w:r w:rsidR="009D5C38" w:rsidRPr="00164C7B">
              <w:rPr>
                <w:rFonts w:ascii="宋体" w:hAnsi="宋体" w:cs="宋体" w:hint="eastAsia"/>
                <w:szCs w:val="21"/>
              </w:rPr>
              <w:t>----</w:t>
            </w:r>
            <w:r w:rsidRPr="00164C7B">
              <w:rPr>
                <w:rFonts w:ascii="宋体" w:hAnsi="宋体" w:cs="宋体" w:hint="eastAsia"/>
                <w:szCs w:val="21"/>
              </w:rPr>
              <w:t>平湖市金灿灿五金有限公司</w:t>
            </w:r>
            <w:r w:rsidR="009D5C38" w:rsidRPr="00164C7B">
              <w:rPr>
                <w:rFonts w:ascii="宋体" w:hAnsi="宋体" w:cs="宋体" w:hint="eastAsia"/>
                <w:szCs w:val="21"/>
              </w:rPr>
              <w:t>：</w:t>
            </w:r>
            <w:r w:rsidR="009D5C38" w:rsidRPr="00164C7B">
              <w:rPr>
                <w:rFonts w:ascii="宋体" w:hAnsi="宋体" w:cs="宋体" w:hint="eastAsia"/>
                <w:szCs w:val="21"/>
              </w:rPr>
              <w:t>20</w:t>
            </w:r>
            <w:r w:rsidR="009D5C38" w:rsidRPr="00164C7B">
              <w:rPr>
                <w:rFonts w:ascii="宋体" w:hAnsi="宋体" w:cs="宋体"/>
                <w:szCs w:val="21"/>
              </w:rPr>
              <w:t>20</w:t>
            </w:r>
            <w:r w:rsidR="009D5C38" w:rsidRPr="00164C7B">
              <w:rPr>
                <w:rFonts w:ascii="宋体" w:hAnsi="宋体" w:cs="宋体" w:hint="eastAsia"/>
                <w:szCs w:val="21"/>
              </w:rPr>
              <w:t>年</w:t>
            </w:r>
            <w:r w:rsidRPr="00164C7B">
              <w:rPr>
                <w:rFonts w:ascii="宋体" w:hAnsi="宋体" w:cs="宋体"/>
                <w:szCs w:val="21"/>
              </w:rPr>
              <w:t>3</w:t>
            </w:r>
            <w:r w:rsidR="009D5C38" w:rsidRPr="00164C7B">
              <w:rPr>
                <w:rFonts w:ascii="宋体" w:hAnsi="宋体" w:cs="宋体" w:hint="eastAsia"/>
                <w:szCs w:val="21"/>
              </w:rPr>
              <w:t>月</w:t>
            </w:r>
            <w:r w:rsidR="009D5C38" w:rsidRPr="00164C7B">
              <w:rPr>
                <w:rFonts w:ascii="宋体" w:hAnsi="宋体" w:cs="宋体"/>
                <w:szCs w:val="21"/>
              </w:rPr>
              <w:t>1</w:t>
            </w:r>
            <w:r w:rsidRPr="00164C7B">
              <w:rPr>
                <w:rFonts w:ascii="宋体" w:hAnsi="宋体" w:cs="宋体"/>
                <w:szCs w:val="21"/>
              </w:rPr>
              <w:t>5</w:t>
            </w:r>
            <w:r w:rsidR="009D5C38" w:rsidRPr="00164C7B">
              <w:rPr>
                <w:rFonts w:ascii="宋体" w:hAnsi="宋体" w:cs="宋体" w:hint="eastAsia"/>
                <w:szCs w:val="21"/>
              </w:rPr>
              <w:t>日进行供方的评价，</w:t>
            </w:r>
            <w:r w:rsidRPr="00164C7B">
              <w:rPr>
                <w:rFonts w:ascii="宋体" w:hAnsi="宋体" w:cs="宋体" w:hint="eastAsia"/>
                <w:szCs w:val="21"/>
              </w:rPr>
              <w:t>形成《供方评定</w:t>
            </w:r>
            <w:r w:rsidRPr="00164C7B">
              <w:rPr>
                <w:rFonts w:ascii="宋体" w:hAnsi="宋体" w:cs="宋体" w:hint="eastAsia"/>
                <w:szCs w:val="21"/>
              </w:rPr>
              <w:lastRenderedPageBreak/>
              <w:t>记录表》一份，对是否通过企业概况、ISO9000认证、质量、价格、供货能力、人员素质技术管理水平等内容进行评定，查有：营业执照。有采购童琛、质量何正康、生产章国元等分别对交期价格、质量、生产过程信息进行评价。结论为：可以评为合格供方。</w:t>
            </w:r>
            <w:r w:rsidR="009D5C38" w:rsidRPr="00164C7B">
              <w:rPr>
                <w:rFonts w:ascii="宋体" w:hAnsi="宋体" w:cs="宋体" w:hint="eastAsia"/>
                <w:szCs w:val="21"/>
              </w:rPr>
              <w:t>批准人：</w:t>
            </w:r>
            <w:r w:rsidR="00E72227" w:rsidRPr="00164C7B">
              <w:rPr>
                <w:rFonts w:ascii="宋体" w:hAnsi="宋体" w:cs="宋体" w:hint="eastAsia"/>
                <w:szCs w:val="21"/>
              </w:rPr>
              <w:t>浦其炳</w:t>
            </w:r>
            <w:r w:rsidR="009D5C38" w:rsidRPr="00164C7B">
              <w:rPr>
                <w:rFonts w:ascii="宋体" w:hAnsi="宋体" w:cs="宋体" w:hint="eastAsia"/>
                <w:szCs w:val="21"/>
              </w:rPr>
              <w:t>。</w:t>
            </w:r>
          </w:p>
          <w:p w:rsidR="00164C7B" w:rsidRPr="00164C7B" w:rsidRDefault="00EF5B9C" w:rsidP="00164C7B">
            <w:pPr>
              <w:pStyle w:val="a9"/>
              <w:numPr>
                <w:ilvl w:val="0"/>
                <w:numId w:val="1"/>
              </w:numPr>
              <w:spacing w:line="280" w:lineRule="exact"/>
              <w:ind w:firstLineChars="0"/>
              <w:rPr>
                <w:rFonts w:ascii="宋体" w:hAnsi="宋体" w:cs="宋体" w:hint="eastAsia"/>
                <w:szCs w:val="21"/>
              </w:rPr>
            </w:pPr>
            <w:r>
              <w:rPr>
                <w:rFonts w:ascii="宋体" w:hAnsi="宋体" w:cs="宋体" w:hint="eastAsia"/>
                <w:szCs w:val="21"/>
              </w:rPr>
              <w:t>五金电气供方——宁波海曙甬大电气自动化科技有限公司：</w:t>
            </w:r>
            <w:r w:rsidRPr="00164C7B">
              <w:rPr>
                <w:rFonts w:ascii="宋体" w:hAnsi="宋体" w:cs="宋体" w:hint="eastAsia"/>
                <w:szCs w:val="21"/>
              </w:rPr>
              <w:t>20</w:t>
            </w:r>
            <w:r w:rsidRPr="00164C7B">
              <w:rPr>
                <w:rFonts w:ascii="宋体" w:hAnsi="宋体" w:cs="宋体"/>
                <w:szCs w:val="21"/>
              </w:rPr>
              <w:t>20</w:t>
            </w:r>
            <w:r w:rsidRPr="00164C7B">
              <w:rPr>
                <w:rFonts w:ascii="宋体" w:hAnsi="宋体" w:cs="宋体" w:hint="eastAsia"/>
                <w:szCs w:val="21"/>
              </w:rPr>
              <w:t>年</w:t>
            </w:r>
            <w:r w:rsidRPr="00164C7B">
              <w:rPr>
                <w:rFonts w:ascii="宋体" w:hAnsi="宋体" w:cs="宋体"/>
                <w:szCs w:val="21"/>
              </w:rPr>
              <w:t>3</w:t>
            </w:r>
            <w:r w:rsidRPr="00164C7B">
              <w:rPr>
                <w:rFonts w:ascii="宋体" w:hAnsi="宋体" w:cs="宋体" w:hint="eastAsia"/>
                <w:szCs w:val="21"/>
              </w:rPr>
              <w:t>月</w:t>
            </w:r>
            <w:r w:rsidRPr="00164C7B">
              <w:rPr>
                <w:rFonts w:ascii="宋体" w:hAnsi="宋体" w:cs="宋体"/>
                <w:szCs w:val="21"/>
              </w:rPr>
              <w:t>15</w:t>
            </w:r>
            <w:r w:rsidRPr="00164C7B">
              <w:rPr>
                <w:rFonts w:ascii="宋体" w:hAnsi="宋体" w:cs="宋体" w:hint="eastAsia"/>
                <w:szCs w:val="21"/>
              </w:rPr>
              <w:t>日进行供方的评价，形成《供方评定记录表》一份，对是否通过企业概况、ISO9000认证、质量、价格、供货能力、人员素质技术管理水平等内容进行评定，查有：营业执照。有采购童琛、质量何正康、生产章国元等分别对交期价格、质量、生产过程信息进行评价。结论为：可以评为合格供方。批准人：浦其炳。</w:t>
            </w:r>
          </w:p>
          <w:p w:rsidR="00881F1B" w:rsidRDefault="00EF5B9C">
            <w:pPr>
              <w:spacing w:line="280" w:lineRule="exact"/>
              <w:ind w:leftChars="200" w:left="420"/>
              <w:rPr>
                <w:rFonts w:ascii="宋体" w:hAnsi="宋体" w:cs="宋体"/>
                <w:szCs w:val="21"/>
              </w:rPr>
            </w:pPr>
            <w:r>
              <w:rPr>
                <w:rFonts w:ascii="宋体" w:hAnsi="宋体" w:cs="宋体" w:hint="eastAsia"/>
                <w:szCs w:val="21"/>
              </w:rPr>
              <w:t>上述供方管理基本符合要求。</w:t>
            </w:r>
          </w:p>
          <w:p w:rsidR="001D5047" w:rsidRDefault="00881F1B">
            <w:pPr>
              <w:spacing w:line="280" w:lineRule="exact"/>
              <w:ind w:leftChars="200" w:left="420"/>
              <w:rPr>
                <w:rFonts w:ascii="宋体" w:hAnsi="宋体" w:cs="宋体"/>
                <w:szCs w:val="21"/>
              </w:rPr>
            </w:pPr>
            <w:r w:rsidRPr="00881F1B">
              <w:rPr>
                <w:rFonts w:ascii="宋体" w:hAnsi="宋体" w:cs="宋体" w:hint="eastAsia"/>
                <w:szCs w:val="21"/>
                <w:highlight w:val="yellow"/>
              </w:rPr>
              <w:t>但查物流运输</w:t>
            </w:r>
            <w:r w:rsidR="007C681F">
              <w:rPr>
                <w:rFonts w:ascii="宋体" w:hAnsi="宋体" w:cs="宋体" w:hint="eastAsia"/>
                <w:szCs w:val="21"/>
                <w:highlight w:val="yellow"/>
              </w:rPr>
              <w:t>的外包</w:t>
            </w:r>
            <w:r w:rsidRPr="00881F1B">
              <w:rPr>
                <w:rFonts w:ascii="宋体" w:hAnsi="宋体" w:cs="宋体" w:hint="eastAsia"/>
                <w:szCs w:val="21"/>
                <w:highlight w:val="yellow"/>
              </w:rPr>
              <w:t>服务控制时，</w:t>
            </w:r>
            <w:r w:rsidR="007C681F">
              <w:rPr>
                <w:rFonts w:ascii="宋体" w:hAnsi="宋体" w:cs="宋体" w:hint="eastAsia"/>
                <w:szCs w:val="21"/>
                <w:highlight w:val="yellow"/>
              </w:rPr>
              <w:t>发现</w:t>
            </w:r>
            <w:r w:rsidRPr="00881F1B">
              <w:rPr>
                <w:rFonts w:ascii="宋体" w:hAnsi="宋体" w:cs="宋体" w:hint="eastAsia"/>
                <w:szCs w:val="21"/>
                <w:highlight w:val="yellow"/>
              </w:rPr>
              <w:t>没有对物流运输服务供方进行评价并纳入供方进行管理。</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采购合同规定运输由供方负责到指定时间和地点，由供销部专人负责落实信息传递。</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公司向供方及相关人员发送采购信息，采购员实施采购。</w:t>
            </w:r>
          </w:p>
          <w:p w:rsidR="001D5047" w:rsidRDefault="009D5C38">
            <w:pPr>
              <w:spacing w:line="280" w:lineRule="exact"/>
              <w:ind w:leftChars="200" w:left="420"/>
              <w:rPr>
                <w:rFonts w:ascii="宋体" w:hAnsi="宋体" w:cs="宋体"/>
                <w:szCs w:val="21"/>
              </w:rPr>
            </w:pPr>
            <w:r>
              <w:rPr>
                <w:rFonts w:ascii="宋体" w:hAnsi="宋体" w:cs="宋体" w:hint="eastAsia"/>
                <w:szCs w:val="21"/>
              </w:rPr>
              <w:t>查</w:t>
            </w:r>
            <w:r>
              <w:rPr>
                <w:rFonts w:ascii="宋体" w:hAnsi="宋体" w:cs="宋体" w:hint="eastAsia"/>
                <w:szCs w:val="21"/>
              </w:rPr>
              <w:t>1</w:t>
            </w:r>
            <w:r>
              <w:rPr>
                <w:rFonts w:ascii="宋体" w:hAnsi="宋体" w:cs="宋体" w:hint="eastAsia"/>
                <w:szCs w:val="21"/>
              </w:rPr>
              <w:t>、</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sidR="007E4C0C">
              <w:rPr>
                <w:rFonts w:ascii="宋体" w:hAnsi="宋体" w:cs="宋体"/>
                <w:szCs w:val="21"/>
              </w:rPr>
              <w:t>1</w:t>
            </w:r>
            <w:r>
              <w:rPr>
                <w:rFonts w:ascii="宋体" w:hAnsi="宋体" w:cs="宋体" w:hint="eastAsia"/>
                <w:szCs w:val="21"/>
              </w:rPr>
              <w:t>月</w:t>
            </w:r>
            <w:r w:rsidR="007E4C0C">
              <w:rPr>
                <w:rFonts w:ascii="宋体" w:hAnsi="宋体" w:cs="宋体"/>
                <w:szCs w:val="21"/>
              </w:rPr>
              <w:t>25</w:t>
            </w:r>
            <w:r>
              <w:rPr>
                <w:rFonts w:ascii="宋体" w:hAnsi="宋体" w:cs="宋体" w:hint="eastAsia"/>
                <w:szCs w:val="21"/>
              </w:rPr>
              <w:t>日</w:t>
            </w:r>
            <w:r w:rsidR="007E4C0C">
              <w:rPr>
                <w:rFonts w:ascii="宋体" w:hAnsi="宋体" w:cs="宋体" w:hint="eastAsia"/>
                <w:szCs w:val="21"/>
              </w:rPr>
              <w:t>采购计划，涉及</w:t>
            </w:r>
            <w:r w:rsidR="003668B9">
              <w:rPr>
                <w:rFonts w:ascii="宋体" w:hAnsi="宋体" w:cs="宋体" w:hint="eastAsia"/>
                <w:szCs w:val="21"/>
              </w:rPr>
              <w:t>五金电气、变频器</w:t>
            </w:r>
            <w:r>
              <w:rPr>
                <w:rFonts w:ascii="宋体" w:hAnsi="宋体" w:cs="宋体" w:hint="eastAsia"/>
                <w:szCs w:val="21"/>
              </w:rPr>
              <w:t>的</w:t>
            </w:r>
            <w:r w:rsidR="003668B9">
              <w:rPr>
                <w:rFonts w:ascii="宋体" w:hAnsi="宋体" w:cs="宋体" w:hint="eastAsia"/>
                <w:szCs w:val="21"/>
              </w:rPr>
              <w:t>采购计划单，因疫情影响，延迟到3月2</w:t>
            </w:r>
            <w:r w:rsidR="003668B9">
              <w:rPr>
                <w:rFonts w:ascii="宋体" w:hAnsi="宋体" w:cs="宋体"/>
                <w:szCs w:val="21"/>
              </w:rPr>
              <w:t>3</w:t>
            </w:r>
            <w:r w:rsidR="003668B9">
              <w:rPr>
                <w:rFonts w:ascii="宋体" w:hAnsi="宋体" w:cs="宋体" w:hint="eastAsia"/>
                <w:szCs w:val="21"/>
              </w:rPr>
              <w:t>日提交了采购申请，经部门负责人浦其炳、总经理许振红审批后，并提供了3月2</w:t>
            </w:r>
            <w:r w:rsidR="003668B9">
              <w:rPr>
                <w:rFonts w:ascii="宋体" w:hAnsi="宋体" w:cs="宋体"/>
                <w:szCs w:val="21"/>
              </w:rPr>
              <w:t>3</w:t>
            </w:r>
            <w:r w:rsidR="003668B9">
              <w:rPr>
                <w:rFonts w:ascii="宋体" w:hAnsi="宋体" w:cs="宋体" w:hint="eastAsia"/>
                <w:szCs w:val="21"/>
              </w:rPr>
              <w:t>日签订的销售</w:t>
            </w:r>
            <w:r>
              <w:rPr>
                <w:rFonts w:ascii="宋体" w:hAnsi="宋体" w:cs="宋体" w:hint="eastAsia"/>
                <w:szCs w:val="21"/>
              </w:rPr>
              <w:t>合同，该单包括：供方</w:t>
            </w:r>
            <w:r w:rsidR="003668B9">
              <w:rPr>
                <w:rFonts w:ascii="宋体" w:hAnsi="宋体" w:cs="宋体" w:hint="eastAsia"/>
                <w:szCs w:val="21"/>
              </w:rPr>
              <w:t>（嘉兴煜禾机电有限公司）</w:t>
            </w:r>
            <w:r>
              <w:rPr>
                <w:rFonts w:ascii="宋体" w:hAnsi="宋体" w:cs="宋体" w:hint="eastAsia"/>
                <w:szCs w:val="21"/>
              </w:rPr>
              <w:t>、物资名称</w:t>
            </w:r>
            <w:r w:rsidR="003668B9">
              <w:rPr>
                <w:rFonts w:ascii="宋体" w:hAnsi="宋体" w:cs="宋体" w:hint="eastAsia"/>
                <w:szCs w:val="21"/>
              </w:rPr>
              <w:t>（变频器）</w:t>
            </w:r>
            <w:r>
              <w:rPr>
                <w:rFonts w:ascii="宋体" w:hAnsi="宋体" w:cs="宋体" w:hint="eastAsia"/>
                <w:szCs w:val="21"/>
              </w:rPr>
              <w:t>、规格型号</w:t>
            </w:r>
            <w:r w:rsidR="003668B9">
              <w:rPr>
                <w:rFonts w:ascii="宋体" w:hAnsi="宋体" w:cs="宋体" w:hint="eastAsia"/>
                <w:szCs w:val="21"/>
              </w:rPr>
              <w:t>（H</w:t>
            </w:r>
            <w:r w:rsidR="003668B9">
              <w:rPr>
                <w:rFonts w:ascii="宋体" w:hAnsi="宋体" w:cs="宋体"/>
                <w:szCs w:val="21"/>
              </w:rPr>
              <w:t>500-07D5T4GB-CK</w:t>
            </w:r>
            <w:r w:rsidR="003668B9">
              <w:rPr>
                <w:rFonts w:ascii="宋体" w:hAnsi="宋体" w:cs="宋体" w:hint="eastAsia"/>
                <w:szCs w:val="21"/>
              </w:rPr>
              <w:t>）</w:t>
            </w:r>
            <w:r>
              <w:rPr>
                <w:rFonts w:ascii="宋体" w:hAnsi="宋体" w:cs="宋体" w:hint="eastAsia"/>
                <w:szCs w:val="21"/>
              </w:rPr>
              <w:t>、数量</w:t>
            </w:r>
            <w:r w:rsidR="003668B9">
              <w:rPr>
                <w:rFonts w:ascii="宋体" w:hAnsi="宋体" w:cs="宋体" w:hint="eastAsia"/>
                <w:szCs w:val="21"/>
              </w:rPr>
              <w:t>(</w:t>
            </w:r>
            <w:r w:rsidR="003668B9">
              <w:rPr>
                <w:rFonts w:ascii="宋体" w:hAnsi="宋体" w:cs="宋体"/>
                <w:szCs w:val="21"/>
              </w:rPr>
              <w:t>1)</w:t>
            </w:r>
            <w:r>
              <w:rPr>
                <w:rFonts w:ascii="宋体" w:hAnsi="宋体" w:cs="宋体" w:hint="eastAsia"/>
                <w:szCs w:val="21"/>
              </w:rPr>
              <w:t>、价格、质量标准等，</w:t>
            </w:r>
            <w:r>
              <w:rPr>
                <w:rFonts w:ascii="宋体" w:hAnsi="宋体" w:cs="宋体" w:hint="eastAsia"/>
                <w:szCs w:val="21"/>
              </w:rPr>
              <w:t>附有：发货单</w:t>
            </w:r>
            <w:r w:rsidR="00622B0F">
              <w:rPr>
                <w:rFonts w:ascii="宋体" w:hAnsi="宋体" w:cs="宋体" w:hint="eastAsia"/>
                <w:szCs w:val="21"/>
              </w:rPr>
              <w:t>、对账单等信息</w:t>
            </w:r>
            <w:r>
              <w:rPr>
                <w:rFonts w:ascii="宋体" w:hAnsi="宋体" w:cs="宋体" w:hint="eastAsia"/>
                <w:szCs w:val="21"/>
              </w:rPr>
              <w:t>；由公司供销部登记相关信息。</w:t>
            </w:r>
          </w:p>
          <w:p w:rsidR="001D5047" w:rsidRDefault="009D5C38">
            <w:pPr>
              <w:spacing w:line="280" w:lineRule="exact"/>
              <w:ind w:leftChars="200" w:left="420"/>
              <w:rPr>
                <w:rFonts w:ascii="宋体" w:hAnsi="宋体" w:cs="宋体"/>
                <w:szCs w:val="21"/>
              </w:rPr>
            </w:pPr>
            <w:r>
              <w:rPr>
                <w:rFonts w:ascii="宋体" w:hAnsi="宋体" w:cs="宋体" w:hint="eastAsia"/>
                <w:szCs w:val="21"/>
              </w:rPr>
              <w:t xml:space="preserve"> </w:t>
            </w:r>
            <w:r w:rsidR="00071EED">
              <w:rPr>
                <w:rFonts w:ascii="宋体" w:hAnsi="宋体" w:cs="宋体"/>
                <w:szCs w:val="21"/>
              </w:rPr>
              <w:t xml:space="preserve">  </w:t>
            </w:r>
            <w:r>
              <w:rPr>
                <w:rFonts w:ascii="宋体" w:hAnsi="宋体" w:cs="宋体" w:hint="eastAsia"/>
                <w:szCs w:val="21"/>
              </w:rPr>
              <w:t>2</w:t>
            </w:r>
            <w:r>
              <w:rPr>
                <w:rFonts w:ascii="宋体" w:hAnsi="宋体" w:cs="宋体" w:hint="eastAsia"/>
                <w:szCs w:val="21"/>
              </w:rPr>
              <w:t>、</w:t>
            </w:r>
            <w:r>
              <w:rPr>
                <w:rFonts w:ascii="宋体" w:hAnsi="宋体" w:cs="宋体"/>
                <w:szCs w:val="21"/>
              </w:rPr>
              <w:t>2020</w:t>
            </w:r>
            <w:r>
              <w:rPr>
                <w:rFonts w:ascii="宋体" w:hAnsi="宋体" w:cs="宋体" w:hint="eastAsia"/>
                <w:szCs w:val="21"/>
              </w:rPr>
              <w:t>年</w:t>
            </w:r>
            <w:r w:rsidR="00DC62D1">
              <w:rPr>
                <w:rFonts w:ascii="宋体" w:hAnsi="宋体" w:cs="宋体"/>
                <w:szCs w:val="21"/>
              </w:rPr>
              <w:t>4</w:t>
            </w:r>
            <w:r>
              <w:rPr>
                <w:rFonts w:ascii="宋体" w:hAnsi="宋体" w:cs="宋体" w:hint="eastAsia"/>
                <w:szCs w:val="21"/>
              </w:rPr>
              <w:t>月</w:t>
            </w:r>
            <w:r w:rsidR="00DC62D1">
              <w:rPr>
                <w:rFonts w:ascii="宋体" w:hAnsi="宋体" w:cs="宋体"/>
                <w:szCs w:val="21"/>
              </w:rPr>
              <w:t>3</w:t>
            </w:r>
            <w:r>
              <w:rPr>
                <w:rFonts w:ascii="宋体" w:hAnsi="宋体" w:cs="宋体" w:hint="eastAsia"/>
                <w:szCs w:val="21"/>
              </w:rPr>
              <w:t>日采购</w:t>
            </w:r>
            <w:r w:rsidR="00DC62D1">
              <w:rPr>
                <w:rFonts w:ascii="宋体" w:hAnsi="宋体" w:cs="宋体" w:hint="eastAsia"/>
                <w:szCs w:val="21"/>
              </w:rPr>
              <w:t>伺服电机</w:t>
            </w:r>
            <w:r>
              <w:rPr>
                <w:rFonts w:ascii="宋体" w:hAnsi="宋体" w:cs="宋体" w:hint="eastAsia"/>
                <w:szCs w:val="21"/>
              </w:rPr>
              <w:t>等均向合格供方采购，均有采购合同，流程审批手续齐全，信息完整。</w:t>
            </w:r>
            <w:r>
              <w:rPr>
                <w:rFonts w:ascii="宋体" w:hAnsi="宋体" w:cs="宋体" w:hint="eastAsia"/>
                <w:szCs w:val="21"/>
              </w:rPr>
              <w:t>附有：发货单</w:t>
            </w:r>
            <w:r>
              <w:rPr>
                <w:rFonts w:ascii="宋体" w:hAnsi="宋体" w:cs="宋体" w:hint="eastAsia"/>
                <w:szCs w:val="21"/>
              </w:rPr>
              <w:t>；由公司供销部登记相关信息。</w:t>
            </w:r>
          </w:p>
          <w:p w:rsidR="00F17E61" w:rsidRDefault="00F17E61">
            <w:pPr>
              <w:spacing w:line="280" w:lineRule="exact"/>
              <w:ind w:leftChars="200" w:left="420"/>
              <w:rPr>
                <w:rFonts w:ascii="宋体" w:hAnsi="宋体" w:cs="宋体" w:hint="eastAsia"/>
                <w:szCs w:val="21"/>
              </w:rPr>
            </w:pPr>
            <w:r>
              <w:rPr>
                <w:rFonts w:ascii="宋体" w:hAnsi="宋体" w:cs="宋体" w:hint="eastAsia"/>
                <w:szCs w:val="21"/>
              </w:rPr>
              <w:t>另外抽查2</w:t>
            </w:r>
            <w:r>
              <w:rPr>
                <w:rFonts w:ascii="宋体" w:hAnsi="宋体" w:cs="宋体"/>
                <w:szCs w:val="21"/>
              </w:rPr>
              <w:t>020.4.8</w:t>
            </w:r>
            <w:r>
              <w:rPr>
                <w:rFonts w:ascii="宋体" w:hAnsi="宋体" w:cs="宋体" w:hint="eastAsia"/>
                <w:szCs w:val="21"/>
              </w:rPr>
              <w:t>；5</w:t>
            </w:r>
            <w:r>
              <w:rPr>
                <w:rFonts w:ascii="宋体" w:hAnsi="宋体" w:cs="宋体"/>
                <w:szCs w:val="21"/>
              </w:rPr>
              <w:t>.7</w:t>
            </w:r>
            <w:r>
              <w:rPr>
                <w:rFonts w:ascii="宋体" w:hAnsi="宋体" w:cs="宋体" w:hint="eastAsia"/>
                <w:szCs w:val="21"/>
              </w:rPr>
              <w:t>等采购计划执行情况，均在合格供方范围内采购，基本符合要求。</w:t>
            </w:r>
          </w:p>
          <w:p w:rsidR="001D5047" w:rsidRDefault="009D5C38">
            <w:pPr>
              <w:spacing w:line="280" w:lineRule="exact"/>
              <w:ind w:firstLineChars="200" w:firstLine="420"/>
              <w:rPr>
                <w:rFonts w:ascii="宋体" w:hAnsi="宋体" w:cs="宋体"/>
                <w:szCs w:val="21"/>
              </w:rPr>
            </w:pPr>
            <w:r>
              <w:rPr>
                <w:rFonts w:ascii="宋体" w:hAnsi="宋体" w:cs="宋体" w:hint="eastAsia"/>
                <w:szCs w:val="21"/>
              </w:rPr>
              <w:t>采购产品</w:t>
            </w:r>
            <w:r w:rsidR="00F17E61">
              <w:rPr>
                <w:rFonts w:ascii="宋体" w:hAnsi="宋体" w:cs="宋体" w:hint="eastAsia"/>
                <w:szCs w:val="21"/>
              </w:rPr>
              <w:t>主要通过</w:t>
            </w:r>
            <w:r>
              <w:rPr>
                <w:rFonts w:ascii="宋体" w:hAnsi="宋体" w:cs="宋体" w:hint="eastAsia"/>
                <w:szCs w:val="21"/>
              </w:rPr>
              <w:t>验证的方式，</w:t>
            </w:r>
            <w:r w:rsidR="00F17E61">
              <w:rPr>
                <w:rFonts w:ascii="宋体" w:hAnsi="宋体" w:cs="宋体" w:hint="eastAsia"/>
                <w:szCs w:val="21"/>
              </w:rPr>
              <w:t>具体由公司质量部按照公司进货检验要求验收，详见质量部审核记录。</w:t>
            </w:r>
          </w:p>
        </w:tc>
        <w:tc>
          <w:tcPr>
            <w:tcW w:w="1585" w:type="dxa"/>
          </w:tcPr>
          <w:p w:rsidR="001D5047" w:rsidRDefault="001D5047"/>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 w:rsidR="00881F1B" w:rsidRDefault="00881F1B">
            <w:pPr>
              <w:rPr>
                <w:rFonts w:hint="eastAsia"/>
              </w:rPr>
            </w:pPr>
            <w:r>
              <w:rPr>
                <w:rFonts w:hint="eastAsia"/>
              </w:rPr>
              <w:t>N</w:t>
            </w:r>
          </w:p>
        </w:tc>
      </w:tr>
      <w:tr w:rsidR="001D5047" w:rsidTr="007E4C0C">
        <w:trPr>
          <w:trHeight w:val="602"/>
        </w:trPr>
        <w:tc>
          <w:tcPr>
            <w:tcW w:w="2160" w:type="dxa"/>
          </w:tcPr>
          <w:p w:rsidR="001D5047" w:rsidRDefault="009D5C38">
            <w:pPr>
              <w:rPr>
                <w:rFonts w:ascii="宋体" w:hAnsi="宋体" w:cs="Arial"/>
                <w:szCs w:val="21"/>
              </w:rPr>
            </w:pPr>
            <w:r>
              <w:rPr>
                <w:rFonts w:ascii="宋体" w:hAnsi="宋体" w:cs="Arial" w:hint="eastAsia"/>
                <w:szCs w:val="21"/>
              </w:rPr>
              <w:t>顾客或外部供方的财产</w:t>
            </w:r>
          </w:p>
        </w:tc>
        <w:tc>
          <w:tcPr>
            <w:tcW w:w="960" w:type="dxa"/>
          </w:tcPr>
          <w:p w:rsidR="001D5047" w:rsidRDefault="009D5C38">
            <w:pPr>
              <w:rPr>
                <w:rFonts w:ascii="宋体" w:hAnsi="宋体" w:cs="Arial"/>
                <w:szCs w:val="21"/>
              </w:rPr>
            </w:pPr>
            <w:r>
              <w:rPr>
                <w:rFonts w:ascii="宋体" w:hAnsi="宋体" w:cs="Arial" w:hint="eastAsia"/>
                <w:szCs w:val="21"/>
              </w:rPr>
              <w:t>QMS</w:t>
            </w:r>
          </w:p>
          <w:p w:rsidR="001D5047" w:rsidRDefault="009D5C38">
            <w:pPr>
              <w:rPr>
                <w:rFonts w:ascii="宋体" w:hAnsi="宋体" w:cs="Arial"/>
                <w:szCs w:val="21"/>
              </w:rPr>
            </w:pPr>
            <w:r>
              <w:rPr>
                <w:rFonts w:ascii="宋体" w:hAnsi="宋体" w:cs="Arial" w:hint="eastAsia"/>
                <w:szCs w:val="21"/>
              </w:rPr>
              <w:t>8.5.3</w:t>
            </w:r>
          </w:p>
        </w:tc>
        <w:tc>
          <w:tcPr>
            <w:tcW w:w="10004" w:type="dxa"/>
          </w:tcPr>
          <w:p w:rsidR="001D5047" w:rsidRDefault="009D5C38">
            <w:pPr>
              <w:spacing w:line="280" w:lineRule="exact"/>
              <w:ind w:firstLineChars="200" w:firstLine="420"/>
              <w:rPr>
                <w:rFonts w:ascii="宋体" w:hAnsi="宋体" w:cs="宋体"/>
                <w:szCs w:val="21"/>
              </w:rPr>
            </w:pPr>
            <w:r>
              <w:rPr>
                <w:rFonts w:ascii="宋体" w:hAnsi="宋体" w:cs="宋体" w:hint="eastAsia"/>
                <w:color w:val="000000"/>
                <w:szCs w:val="21"/>
              </w:rPr>
              <w:t>顾客或外部供方的财产包括：资质证明文件（如营业执照、</w:t>
            </w:r>
            <w:r w:rsidR="007E4C0C">
              <w:rPr>
                <w:rFonts w:ascii="宋体" w:hAnsi="宋体" w:cs="宋体" w:hint="eastAsia"/>
                <w:color w:val="000000"/>
                <w:szCs w:val="21"/>
              </w:rPr>
              <w:t>体系证书等</w:t>
            </w:r>
            <w:r>
              <w:rPr>
                <w:rFonts w:ascii="宋体" w:hAnsi="宋体" w:cs="宋体" w:hint="eastAsia"/>
                <w:color w:val="000000"/>
                <w:szCs w:val="21"/>
              </w:rPr>
              <w:t>资质文件）、银行账号、联系方式、经营地址及档案资料等信息，由部门专门人员负责管理，分类登记放置。未发生损坏丢失等现象。</w:t>
            </w:r>
          </w:p>
        </w:tc>
        <w:tc>
          <w:tcPr>
            <w:tcW w:w="1585" w:type="dxa"/>
          </w:tcPr>
          <w:p w:rsidR="001D5047" w:rsidRDefault="001D5047"/>
        </w:tc>
      </w:tr>
      <w:tr w:rsidR="001D5047">
        <w:trPr>
          <w:trHeight w:val="831"/>
        </w:trPr>
        <w:tc>
          <w:tcPr>
            <w:tcW w:w="2160" w:type="dxa"/>
          </w:tcPr>
          <w:p w:rsidR="001D5047" w:rsidRDefault="009D5C38">
            <w:pPr>
              <w:rPr>
                <w:rFonts w:ascii="宋体" w:hAnsi="宋体" w:cs="Arial"/>
                <w:szCs w:val="21"/>
              </w:rPr>
            </w:pPr>
            <w:r>
              <w:rPr>
                <w:rFonts w:ascii="宋体" w:hAnsi="宋体" w:cs="Arial" w:hint="eastAsia"/>
                <w:szCs w:val="21"/>
              </w:rPr>
              <w:t>交付后的活动</w:t>
            </w:r>
          </w:p>
        </w:tc>
        <w:tc>
          <w:tcPr>
            <w:tcW w:w="960" w:type="dxa"/>
          </w:tcPr>
          <w:p w:rsidR="001D5047" w:rsidRDefault="009D5C38">
            <w:pPr>
              <w:rPr>
                <w:rFonts w:ascii="宋体" w:hAnsi="宋体" w:cs="Arial"/>
                <w:szCs w:val="21"/>
              </w:rPr>
            </w:pPr>
            <w:r>
              <w:rPr>
                <w:rFonts w:ascii="宋体" w:hAnsi="宋体" w:cs="Arial" w:hint="eastAsia"/>
                <w:szCs w:val="21"/>
              </w:rPr>
              <w:t>QMS</w:t>
            </w:r>
          </w:p>
          <w:p w:rsidR="001D5047" w:rsidRDefault="009D5C38">
            <w:pPr>
              <w:rPr>
                <w:rFonts w:ascii="宋体" w:hAnsi="宋体" w:cs="Arial"/>
                <w:szCs w:val="21"/>
              </w:rPr>
            </w:pPr>
            <w:r>
              <w:rPr>
                <w:rFonts w:ascii="宋体" w:hAnsi="宋体" w:cs="Arial" w:hint="eastAsia"/>
                <w:szCs w:val="21"/>
              </w:rPr>
              <w:t xml:space="preserve">8.5.5 </w:t>
            </w:r>
          </w:p>
        </w:tc>
        <w:tc>
          <w:tcPr>
            <w:tcW w:w="10004" w:type="dxa"/>
          </w:tcPr>
          <w:p w:rsidR="001D5047" w:rsidRDefault="009D5C38">
            <w:pPr>
              <w:spacing w:line="280" w:lineRule="exact"/>
              <w:ind w:firstLineChars="200" w:firstLine="420"/>
              <w:rPr>
                <w:rFonts w:ascii="宋体" w:hAnsi="宋体" w:cs="宋体" w:hint="eastAsia"/>
                <w:color w:val="000000"/>
                <w:szCs w:val="21"/>
              </w:rPr>
            </w:pPr>
            <w:r>
              <w:rPr>
                <w:rFonts w:hint="eastAsia"/>
                <w:color w:val="000000"/>
                <w:szCs w:val="21"/>
              </w:rPr>
              <w:t>产品交付时，</w:t>
            </w:r>
            <w:r w:rsidR="00420E81">
              <w:rPr>
                <w:rFonts w:hint="eastAsia"/>
                <w:color w:val="000000"/>
                <w:szCs w:val="21"/>
              </w:rPr>
              <w:t>技术部负责产品的安装调试，</w:t>
            </w:r>
            <w:r w:rsidR="00604358">
              <w:rPr>
                <w:rFonts w:hint="eastAsia"/>
                <w:color w:val="000000"/>
                <w:szCs w:val="21"/>
              </w:rPr>
              <w:t>并</w:t>
            </w:r>
            <w:r>
              <w:rPr>
                <w:rFonts w:hint="eastAsia"/>
                <w:color w:val="000000"/>
                <w:szCs w:val="21"/>
              </w:rPr>
              <w:t>对客户</w:t>
            </w:r>
            <w:r w:rsidR="00604358">
              <w:rPr>
                <w:rFonts w:hint="eastAsia"/>
                <w:color w:val="000000"/>
                <w:szCs w:val="21"/>
              </w:rPr>
              <w:t>生产</w:t>
            </w:r>
            <w:r>
              <w:rPr>
                <w:rFonts w:hint="eastAsia"/>
                <w:color w:val="000000"/>
                <w:szCs w:val="21"/>
              </w:rPr>
              <w:t>人员进行</w:t>
            </w:r>
            <w:r w:rsidR="00604358">
              <w:rPr>
                <w:rFonts w:hint="eastAsia"/>
                <w:color w:val="000000"/>
                <w:szCs w:val="21"/>
              </w:rPr>
              <w:t>技术</w:t>
            </w:r>
            <w:r>
              <w:rPr>
                <w:rFonts w:hint="eastAsia"/>
                <w:color w:val="000000"/>
                <w:szCs w:val="21"/>
              </w:rPr>
              <w:t>培训，</w:t>
            </w:r>
            <w:r w:rsidR="00604358">
              <w:rPr>
                <w:rFonts w:hint="eastAsia"/>
                <w:color w:val="000000"/>
                <w:szCs w:val="21"/>
              </w:rPr>
              <w:t>供销部主要</w:t>
            </w:r>
            <w:r>
              <w:rPr>
                <w:rFonts w:hint="eastAsia"/>
                <w:color w:val="000000"/>
                <w:szCs w:val="21"/>
              </w:rPr>
              <w:t>涉及结算、退货、投诉等。如客户在使用过程中出现问题，先通过电话进行解决，如远程无法解决，派专人到客户现场实地解决。</w:t>
            </w:r>
            <w:r w:rsidR="00E77854">
              <w:rPr>
                <w:rFonts w:hint="eastAsia"/>
                <w:color w:val="000000"/>
                <w:szCs w:val="21"/>
              </w:rPr>
              <w:t>抽查</w:t>
            </w:r>
            <w:r w:rsidR="00E77854">
              <w:rPr>
                <w:rFonts w:hint="eastAsia"/>
                <w:color w:val="000000"/>
                <w:szCs w:val="21"/>
              </w:rPr>
              <w:t>2</w:t>
            </w:r>
            <w:r w:rsidR="00E77854">
              <w:rPr>
                <w:color w:val="000000"/>
                <w:szCs w:val="21"/>
              </w:rPr>
              <w:t>020.4.8</w:t>
            </w:r>
            <w:r w:rsidR="00E77854">
              <w:rPr>
                <w:rFonts w:hint="eastAsia"/>
                <w:color w:val="000000"/>
                <w:szCs w:val="21"/>
              </w:rPr>
              <w:t>浙江欧迪恩传动科技股份有限公司关于桁架机械手触摸屏进油的反馈，提供了售后不良单，分析原因为油气过重。处理情况为同意更换触摸屏。审批章国元，时间为</w:t>
            </w:r>
            <w:r w:rsidR="00E77854">
              <w:rPr>
                <w:rFonts w:hint="eastAsia"/>
                <w:color w:val="000000"/>
                <w:szCs w:val="21"/>
              </w:rPr>
              <w:t>2</w:t>
            </w:r>
            <w:r w:rsidR="00E77854">
              <w:rPr>
                <w:color w:val="000000"/>
                <w:szCs w:val="21"/>
              </w:rPr>
              <w:t>020.4.8.</w:t>
            </w:r>
            <w:r w:rsidR="00E77854">
              <w:rPr>
                <w:rFonts w:hint="eastAsia"/>
                <w:color w:val="000000"/>
                <w:szCs w:val="21"/>
              </w:rPr>
              <w:t>处理基本及时。</w:t>
            </w:r>
          </w:p>
        </w:tc>
        <w:tc>
          <w:tcPr>
            <w:tcW w:w="1585" w:type="dxa"/>
          </w:tcPr>
          <w:p w:rsidR="001D5047" w:rsidRDefault="001D5047"/>
        </w:tc>
      </w:tr>
      <w:tr w:rsidR="001D5047" w:rsidTr="00071EED">
        <w:trPr>
          <w:trHeight w:val="547"/>
        </w:trPr>
        <w:tc>
          <w:tcPr>
            <w:tcW w:w="2160" w:type="dxa"/>
          </w:tcPr>
          <w:p w:rsidR="001D5047" w:rsidRDefault="009D5C38">
            <w:pPr>
              <w:rPr>
                <w:rFonts w:ascii="宋体" w:hAnsi="宋体" w:cs="Arial"/>
                <w:szCs w:val="21"/>
              </w:rPr>
            </w:pPr>
            <w:r>
              <w:rPr>
                <w:rFonts w:ascii="宋体" w:hAnsi="宋体" w:cs="Arial" w:hint="eastAsia"/>
                <w:szCs w:val="21"/>
              </w:rPr>
              <w:t>顾客满意</w:t>
            </w:r>
          </w:p>
        </w:tc>
        <w:tc>
          <w:tcPr>
            <w:tcW w:w="960" w:type="dxa"/>
          </w:tcPr>
          <w:p w:rsidR="001D5047" w:rsidRDefault="009D5C38">
            <w:pPr>
              <w:rPr>
                <w:rFonts w:ascii="宋体" w:hAnsi="宋体" w:cs="Arial"/>
                <w:szCs w:val="21"/>
              </w:rPr>
            </w:pPr>
            <w:r>
              <w:rPr>
                <w:rFonts w:ascii="宋体" w:hAnsi="宋体" w:cs="Arial" w:hint="eastAsia"/>
                <w:szCs w:val="21"/>
              </w:rPr>
              <w:t>QMS</w:t>
            </w:r>
          </w:p>
          <w:p w:rsidR="001D5047" w:rsidRDefault="009D5C38">
            <w:pPr>
              <w:rPr>
                <w:rFonts w:ascii="宋体" w:hAnsi="宋体" w:cs="Arial"/>
                <w:szCs w:val="21"/>
              </w:rPr>
            </w:pPr>
            <w:r>
              <w:rPr>
                <w:rFonts w:ascii="宋体" w:hAnsi="宋体" w:cs="Arial" w:hint="eastAsia"/>
                <w:szCs w:val="21"/>
              </w:rPr>
              <w:t>9.1.2</w:t>
            </w:r>
          </w:p>
        </w:tc>
        <w:tc>
          <w:tcPr>
            <w:tcW w:w="10004" w:type="dxa"/>
          </w:tcPr>
          <w:p w:rsidR="001D5047" w:rsidRDefault="009D5C38">
            <w:pPr>
              <w:spacing w:line="280" w:lineRule="exact"/>
              <w:ind w:firstLineChars="200" w:firstLine="420"/>
              <w:rPr>
                <w:color w:val="000000"/>
                <w:szCs w:val="21"/>
              </w:rPr>
            </w:pPr>
            <w:r>
              <w:rPr>
                <w:rFonts w:hint="eastAsia"/>
                <w:color w:val="000000"/>
                <w:szCs w:val="21"/>
              </w:rPr>
              <w:t>公司已建立和保持了《</w:t>
            </w:r>
            <w:r w:rsidR="00643ACE" w:rsidRPr="00643ACE">
              <w:rPr>
                <w:rFonts w:hint="eastAsia"/>
                <w:color w:val="000000"/>
                <w:szCs w:val="21"/>
              </w:rPr>
              <w:t>顾客满意度测量程序</w:t>
            </w:r>
            <w:r>
              <w:rPr>
                <w:rFonts w:hint="eastAsia"/>
                <w:color w:val="000000"/>
                <w:szCs w:val="21"/>
              </w:rPr>
              <w:t>》，对顾客满意的监测的相关内容进行了规定，其包括了对调查时机、方式、方案等。</w:t>
            </w:r>
          </w:p>
          <w:p w:rsidR="001D5047" w:rsidRDefault="009D5C38">
            <w:pPr>
              <w:spacing w:line="280" w:lineRule="exact"/>
              <w:ind w:firstLineChars="200" w:firstLine="420"/>
              <w:rPr>
                <w:color w:val="000000"/>
                <w:szCs w:val="21"/>
              </w:rPr>
            </w:pPr>
            <w:r>
              <w:rPr>
                <w:rFonts w:hint="eastAsia"/>
                <w:color w:val="000000"/>
                <w:szCs w:val="21"/>
              </w:rPr>
              <w:t>公司采取对主要顾客进行满意度调查的形式，共发出</w:t>
            </w:r>
            <w:r w:rsidR="00643ACE">
              <w:rPr>
                <w:color w:val="000000"/>
                <w:szCs w:val="21"/>
              </w:rPr>
              <w:t>8</w:t>
            </w:r>
            <w:r>
              <w:rPr>
                <w:rFonts w:hint="eastAsia"/>
                <w:color w:val="000000"/>
                <w:szCs w:val="21"/>
              </w:rPr>
              <w:t>份《顾客满意度调查表》，有效回收：</w:t>
            </w:r>
          </w:p>
          <w:p w:rsidR="001D5047" w:rsidRDefault="00E77854">
            <w:pPr>
              <w:spacing w:line="280" w:lineRule="exact"/>
              <w:ind w:firstLineChars="200" w:firstLine="420"/>
              <w:rPr>
                <w:color w:val="000000"/>
                <w:szCs w:val="21"/>
              </w:rPr>
            </w:pPr>
            <w:r>
              <w:rPr>
                <w:rFonts w:hint="eastAsia"/>
                <w:color w:val="000000"/>
                <w:szCs w:val="21"/>
              </w:rPr>
              <w:t>浙江欧迪恩传动科技股份有限公司（</w:t>
            </w:r>
            <w:r>
              <w:rPr>
                <w:rFonts w:hint="eastAsia"/>
                <w:color w:val="000000"/>
                <w:szCs w:val="21"/>
              </w:rPr>
              <w:t>9</w:t>
            </w:r>
            <w:r>
              <w:rPr>
                <w:color w:val="000000"/>
                <w:szCs w:val="21"/>
              </w:rPr>
              <w:t>5</w:t>
            </w:r>
            <w:r>
              <w:rPr>
                <w:rFonts w:hint="eastAsia"/>
                <w:color w:val="000000"/>
                <w:szCs w:val="21"/>
              </w:rPr>
              <w:t>分）、</w:t>
            </w:r>
            <w:r w:rsidR="00876FE4">
              <w:rPr>
                <w:rFonts w:hint="eastAsia"/>
                <w:color w:val="000000"/>
                <w:szCs w:val="21"/>
              </w:rPr>
              <w:t>嘉善荣昌滑动轴承有限公司（</w:t>
            </w:r>
            <w:r w:rsidR="00876FE4">
              <w:rPr>
                <w:rFonts w:hint="eastAsia"/>
                <w:color w:val="000000"/>
                <w:szCs w:val="21"/>
              </w:rPr>
              <w:t>9</w:t>
            </w:r>
            <w:r w:rsidR="00876FE4">
              <w:rPr>
                <w:color w:val="000000"/>
                <w:szCs w:val="21"/>
              </w:rPr>
              <w:t>8</w:t>
            </w:r>
            <w:r w:rsidR="00876FE4">
              <w:rPr>
                <w:rFonts w:hint="eastAsia"/>
                <w:color w:val="000000"/>
                <w:szCs w:val="21"/>
              </w:rPr>
              <w:t>分）、嘉善致轩轴承有限公司（</w:t>
            </w:r>
            <w:r w:rsidR="00876FE4">
              <w:rPr>
                <w:rFonts w:hint="eastAsia"/>
                <w:color w:val="000000"/>
                <w:szCs w:val="21"/>
              </w:rPr>
              <w:t>9</w:t>
            </w:r>
            <w:r w:rsidR="00876FE4">
              <w:rPr>
                <w:color w:val="000000"/>
                <w:szCs w:val="21"/>
              </w:rPr>
              <w:t>5</w:t>
            </w:r>
            <w:r w:rsidR="00876FE4">
              <w:rPr>
                <w:rFonts w:hint="eastAsia"/>
                <w:color w:val="000000"/>
                <w:szCs w:val="21"/>
              </w:rPr>
              <w:t>分）、嘉兴三元精密部件有限公司（</w:t>
            </w:r>
            <w:r w:rsidR="00876FE4">
              <w:rPr>
                <w:rFonts w:hint="eastAsia"/>
                <w:color w:val="000000"/>
                <w:szCs w:val="21"/>
              </w:rPr>
              <w:t>9</w:t>
            </w:r>
            <w:r w:rsidR="00876FE4">
              <w:rPr>
                <w:color w:val="000000"/>
                <w:szCs w:val="21"/>
              </w:rPr>
              <w:t>8</w:t>
            </w:r>
            <w:r w:rsidR="00876FE4">
              <w:rPr>
                <w:rFonts w:hint="eastAsia"/>
                <w:color w:val="000000"/>
                <w:szCs w:val="21"/>
              </w:rPr>
              <w:t>分）</w:t>
            </w:r>
            <w:r w:rsidR="009D5C38">
              <w:rPr>
                <w:rFonts w:hint="eastAsia"/>
                <w:color w:val="000000"/>
                <w:szCs w:val="21"/>
              </w:rPr>
              <w:t>等</w:t>
            </w:r>
            <w:r w:rsidR="007F2F6A">
              <w:rPr>
                <w:color w:val="000000"/>
                <w:szCs w:val="21"/>
              </w:rPr>
              <w:t>8</w:t>
            </w:r>
            <w:r w:rsidR="009D5C38">
              <w:rPr>
                <w:rFonts w:hint="eastAsia"/>
                <w:color w:val="000000"/>
                <w:szCs w:val="21"/>
              </w:rPr>
              <w:t>家，回收率</w:t>
            </w:r>
            <w:r w:rsidR="009D5C38">
              <w:rPr>
                <w:rFonts w:hint="eastAsia"/>
                <w:color w:val="000000"/>
                <w:szCs w:val="21"/>
              </w:rPr>
              <w:t>100%</w:t>
            </w:r>
            <w:r w:rsidR="009D5C38">
              <w:rPr>
                <w:rFonts w:hint="eastAsia"/>
                <w:color w:val="000000"/>
                <w:szCs w:val="21"/>
              </w:rPr>
              <w:t>。</w:t>
            </w:r>
          </w:p>
          <w:p w:rsidR="001D5047" w:rsidRDefault="009D5C38">
            <w:pPr>
              <w:spacing w:line="280" w:lineRule="exact"/>
              <w:ind w:firstLineChars="200" w:firstLine="420"/>
              <w:rPr>
                <w:color w:val="000000"/>
                <w:szCs w:val="21"/>
              </w:rPr>
            </w:pPr>
            <w:r>
              <w:rPr>
                <w:rFonts w:hint="eastAsia"/>
                <w:color w:val="000000"/>
                <w:szCs w:val="21"/>
              </w:rPr>
              <w:lastRenderedPageBreak/>
              <w:t>调查内容有：产品质量、价格、交货期、服务质量等，查阅《顾客满意程度调查表》。</w:t>
            </w:r>
          </w:p>
          <w:p w:rsidR="001D5047" w:rsidRDefault="009D5C38">
            <w:pPr>
              <w:spacing w:line="280" w:lineRule="exact"/>
              <w:ind w:firstLineChars="200" w:firstLine="420"/>
              <w:rPr>
                <w:color w:val="000000"/>
                <w:szCs w:val="21"/>
              </w:rPr>
            </w:pPr>
            <w:r>
              <w:rPr>
                <w:rFonts w:hint="eastAsia"/>
                <w:color w:val="000000"/>
                <w:szCs w:val="21"/>
              </w:rPr>
              <w:t>对每一调查内容按百分制统计和计算。</w:t>
            </w:r>
          </w:p>
          <w:p w:rsidR="001D5047" w:rsidRDefault="009D5C38">
            <w:pPr>
              <w:spacing w:line="280" w:lineRule="exact"/>
              <w:ind w:firstLineChars="200" w:firstLine="420"/>
              <w:rPr>
                <w:color w:val="000000"/>
                <w:szCs w:val="21"/>
              </w:rPr>
            </w:pPr>
            <w:r>
              <w:rPr>
                <w:rFonts w:hint="eastAsia"/>
                <w:color w:val="000000"/>
                <w:szCs w:val="21"/>
              </w:rPr>
              <w:t>查《顾客满意程度调查表》，记录真实有效。</w:t>
            </w:r>
          </w:p>
          <w:p w:rsidR="001D5047" w:rsidRDefault="009D5C38">
            <w:pPr>
              <w:spacing w:line="280" w:lineRule="exact"/>
              <w:ind w:firstLineChars="200" w:firstLine="420"/>
              <w:rPr>
                <w:color w:val="000000"/>
                <w:szCs w:val="21"/>
              </w:rPr>
            </w:pPr>
            <w:r>
              <w:rPr>
                <w:rFonts w:hint="eastAsia"/>
                <w:color w:val="000000"/>
                <w:szCs w:val="21"/>
              </w:rPr>
              <w:t>提供《顾客满意度统计分析表》，顾客满意率达到</w:t>
            </w:r>
            <w:r w:rsidR="00362684">
              <w:rPr>
                <w:color w:val="000000"/>
                <w:szCs w:val="21"/>
              </w:rPr>
              <w:t>96.5</w:t>
            </w:r>
            <w:r>
              <w:rPr>
                <w:rFonts w:hint="eastAsia"/>
                <w:color w:val="000000"/>
                <w:szCs w:val="21"/>
              </w:rPr>
              <w:t>%</w:t>
            </w:r>
            <w:r>
              <w:rPr>
                <w:rFonts w:hint="eastAsia"/>
                <w:color w:val="000000"/>
                <w:szCs w:val="21"/>
              </w:rPr>
              <w:t>，达到了质</w:t>
            </w:r>
            <w:r>
              <w:rPr>
                <w:rFonts w:hint="eastAsia"/>
                <w:color w:val="000000"/>
                <w:szCs w:val="21"/>
              </w:rPr>
              <w:t>量目标的要求。</w:t>
            </w:r>
          </w:p>
          <w:p w:rsidR="001D5047" w:rsidRDefault="009D5C38">
            <w:pPr>
              <w:spacing w:line="280" w:lineRule="exact"/>
              <w:ind w:firstLineChars="200" w:firstLine="420"/>
              <w:rPr>
                <w:color w:val="000000"/>
                <w:szCs w:val="21"/>
              </w:rPr>
            </w:pPr>
            <w:r>
              <w:rPr>
                <w:rFonts w:hint="eastAsia"/>
                <w:color w:val="000000"/>
                <w:szCs w:val="21"/>
              </w:rPr>
              <w:t>调查未发现有顾客投诉</w:t>
            </w:r>
            <w:r w:rsidR="00E77854">
              <w:rPr>
                <w:rFonts w:hint="eastAsia"/>
                <w:color w:val="000000"/>
                <w:szCs w:val="21"/>
              </w:rPr>
              <w:t>，有发生一些使用过程的不良信息反馈，一般通过不良单方式进行处理</w:t>
            </w:r>
            <w:r>
              <w:rPr>
                <w:rFonts w:hint="eastAsia"/>
                <w:color w:val="000000"/>
                <w:szCs w:val="21"/>
              </w:rPr>
              <w:t>。</w:t>
            </w:r>
          </w:p>
        </w:tc>
        <w:tc>
          <w:tcPr>
            <w:tcW w:w="1585" w:type="dxa"/>
          </w:tcPr>
          <w:p w:rsidR="001D5047" w:rsidRDefault="001D5047"/>
        </w:tc>
      </w:tr>
      <w:tr w:rsidR="001D5047">
        <w:trPr>
          <w:trHeight w:val="4727"/>
        </w:trPr>
        <w:tc>
          <w:tcPr>
            <w:tcW w:w="2160" w:type="dxa"/>
          </w:tcPr>
          <w:p w:rsidR="001D5047" w:rsidRDefault="009D5C38">
            <w:pPr>
              <w:rPr>
                <w:rFonts w:ascii="宋体" w:hAnsi="宋体" w:cs="Arial"/>
                <w:szCs w:val="21"/>
              </w:rPr>
            </w:pPr>
            <w:r>
              <w:rPr>
                <w:rFonts w:ascii="宋体" w:hAnsi="宋体" w:cs="Arial" w:hint="eastAsia"/>
                <w:szCs w:val="21"/>
              </w:rPr>
              <w:t>环境因素辨识与评价</w:t>
            </w:r>
          </w:p>
          <w:p w:rsidR="001D5047" w:rsidRDefault="009D5C38">
            <w:pPr>
              <w:rPr>
                <w:rFonts w:ascii="宋体" w:hAnsi="宋体" w:cs="Arial"/>
                <w:szCs w:val="21"/>
              </w:rPr>
            </w:pPr>
            <w:r>
              <w:rPr>
                <w:rFonts w:ascii="宋体" w:hAnsi="宋体" w:cs="Arial" w:hint="eastAsia"/>
                <w:szCs w:val="21"/>
              </w:rPr>
              <w:t>危险源识别与评价</w:t>
            </w:r>
          </w:p>
        </w:tc>
        <w:tc>
          <w:tcPr>
            <w:tcW w:w="960" w:type="dxa"/>
          </w:tcPr>
          <w:p w:rsidR="001D5047" w:rsidRDefault="009D5C38">
            <w:pPr>
              <w:rPr>
                <w:rFonts w:ascii="宋体" w:hAnsi="宋体" w:cs="Arial"/>
                <w:szCs w:val="21"/>
              </w:rPr>
            </w:pPr>
            <w:r>
              <w:rPr>
                <w:rFonts w:ascii="宋体" w:hAnsi="宋体" w:cs="Arial"/>
                <w:szCs w:val="21"/>
              </w:rPr>
              <w:t>EO</w:t>
            </w:r>
          </w:p>
          <w:p w:rsidR="001D5047" w:rsidRDefault="009D5C38">
            <w:pPr>
              <w:rPr>
                <w:rFonts w:ascii="宋体" w:hAnsi="宋体" w:cs="Arial"/>
                <w:szCs w:val="21"/>
              </w:rPr>
            </w:pPr>
            <w:r>
              <w:rPr>
                <w:rFonts w:ascii="宋体" w:hAnsi="宋体" w:cs="Arial" w:hint="eastAsia"/>
                <w:szCs w:val="21"/>
              </w:rPr>
              <w:t>6.1.2</w:t>
            </w:r>
          </w:p>
        </w:tc>
        <w:tc>
          <w:tcPr>
            <w:tcW w:w="10004" w:type="dxa"/>
            <w:vAlign w:val="center"/>
          </w:tcPr>
          <w:p w:rsidR="001D5047" w:rsidRDefault="009D5C38">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rsidR="001D5047" w:rsidRDefault="009D5C38">
            <w:pPr>
              <w:spacing w:line="280" w:lineRule="exact"/>
              <w:ind w:firstLineChars="200" w:firstLine="420"/>
              <w:rPr>
                <w:szCs w:val="21"/>
              </w:rPr>
            </w:pPr>
            <w:r>
              <w:rPr>
                <w:rFonts w:hint="eastAsia"/>
                <w:szCs w:val="21"/>
              </w:rPr>
              <w:t>提供了《环境因素</w:t>
            </w:r>
            <w:r w:rsidR="000F3EC2">
              <w:rPr>
                <w:rFonts w:hint="eastAsia"/>
                <w:szCs w:val="21"/>
              </w:rPr>
              <w:t>识别评价</w:t>
            </w:r>
            <w:r>
              <w:rPr>
                <w:rFonts w:hint="eastAsia"/>
                <w:szCs w:val="21"/>
              </w:rPr>
              <w:t>表》，</w:t>
            </w:r>
            <w:r w:rsidR="00E77854">
              <w:rPr>
                <w:rFonts w:hint="eastAsia"/>
                <w:szCs w:val="21"/>
              </w:rPr>
              <w:t>供销部所</w:t>
            </w:r>
            <w:r>
              <w:rPr>
                <w:rFonts w:hint="eastAsia"/>
                <w:szCs w:val="21"/>
              </w:rPr>
              <w:t>识别的环境因素标明时态、状态和对环境的影响；经查阅识别出对在办公活动中产生的纸张、电等消耗、生活废水排放、废硒鼓的</w:t>
            </w:r>
            <w:r w:rsidR="000F3EC2">
              <w:rPr>
                <w:rFonts w:hint="eastAsia"/>
                <w:szCs w:val="21"/>
              </w:rPr>
              <w:t>废弃</w:t>
            </w:r>
            <w:r>
              <w:rPr>
                <w:rFonts w:hint="eastAsia"/>
                <w:szCs w:val="21"/>
              </w:rPr>
              <w:t>等环境因素及考虑到环境管理体系发生变更时可能产生的环境因素。编制：</w:t>
            </w:r>
            <w:r w:rsidR="00E77854">
              <w:rPr>
                <w:rFonts w:hint="eastAsia"/>
                <w:szCs w:val="21"/>
              </w:rPr>
              <w:t>浦其炳</w:t>
            </w:r>
            <w:r>
              <w:rPr>
                <w:rFonts w:hint="eastAsia"/>
                <w:szCs w:val="21"/>
              </w:rPr>
              <w:t xml:space="preserve">    </w:t>
            </w:r>
            <w:r>
              <w:rPr>
                <w:rFonts w:hint="eastAsia"/>
                <w:szCs w:val="21"/>
              </w:rPr>
              <w:t>批准：</w:t>
            </w:r>
            <w:r w:rsidR="00E77854">
              <w:rPr>
                <w:rFonts w:hint="eastAsia"/>
                <w:szCs w:val="21"/>
              </w:rPr>
              <w:t>许振红</w:t>
            </w:r>
            <w:r>
              <w:rPr>
                <w:rFonts w:hint="eastAsia"/>
                <w:szCs w:val="21"/>
              </w:rPr>
              <w:t xml:space="preserve">  </w:t>
            </w:r>
            <w:r>
              <w:rPr>
                <w:rFonts w:hint="eastAsia"/>
                <w:szCs w:val="21"/>
              </w:rPr>
              <w:t>日期：</w:t>
            </w:r>
            <w:r>
              <w:rPr>
                <w:rFonts w:hint="eastAsia"/>
                <w:szCs w:val="21"/>
              </w:rPr>
              <w:t>20</w:t>
            </w:r>
            <w:r>
              <w:rPr>
                <w:szCs w:val="21"/>
              </w:rPr>
              <w:t>20</w:t>
            </w:r>
            <w:r>
              <w:rPr>
                <w:rFonts w:hint="eastAsia"/>
                <w:szCs w:val="21"/>
              </w:rPr>
              <w:t>.1</w:t>
            </w:r>
            <w:r>
              <w:rPr>
                <w:szCs w:val="21"/>
              </w:rPr>
              <w:t>.</w:t>
            </w:r>
            <w:r w:rsidR="00E77854">
              <w:rPr>
                <w:szCs w:val="21"/>
              </w:rPr>
              <w:t>22</w:t>
            </w:r>
          </w:p>
          <w:p w:rsidR="001D5047" w:rsidRDefault="009D5C38">
            <w:pPr>
              <w:spacing w:line="280" w:lineRule="exact"/>
              <w:ind w:firstLineChars="200" w:firstLine="420"/>
              <w:rPr>
                <w:szCs w:val="21"/>
              </w:rPr>
            </w:pPr>
            <w:r>
              <w:rPr>
                <w:rFonts w:hint="eastAsia"/>
                <w:szCs w:val="21"/>
              </w:rPr>
              <w:t>重要环境因素采用打分法和是非判断法，由</w:t>
            </w:r>
            <w:r w:rsidR="00AB58E8">
              <w:rPr>
                <w:rFonts w:hint="eastAsia"/>
                <w:szCs w:val="21"/>
              </w:rPr>
              <w:t>管理部</w:t>
            </w:r>
            <w:r>
              <w:rPr>
                <w:rFonts w:hint="eastAsia"/>
                <w:szCs w:val="21"/>
              </w:rPr>
              <w:t>统计综合评分方法确定重要环境因素，提供了“重要环境因素清单”：本部门的重要环境因素：主要危废（墨盒、</w:t>
            </w:r>
            <w:r w:rsidR="000F3EC2">
              <w:rPr>
                <w:rFonts w:hint="eastAsia"/>
                <w:szCs w:val="21"/>
              </w:rPr>
              <w:t>废粉、</w:t>
            </w:r>
            <w:r>
              <w:rPr>
                <w:rFonts w:hint="eastAsia"/>
                <w:szCs w:val="21"/>
              </w:rPr>
              <w:t>硒鼓、灯管）</w:t>
            </w:r>
            <w:r w:rsidR="000F3EC2">
              <w:rPr>
                <w:rFonts w:hint="eastAsia"/>
                <w:szCs w:val="21"/>
              </w:rPr>
              <w:t>产生</w:t>
            </w:r>
            <w:r>
              <w:rPr>
                <w:rFonts w:hint="eastAsia"/>
                <w:szCs w:val="21"/>
              </w:rPr>
              <w:t>、火灾发生</w:t>
            </w:r>
            <w:r w:rsidR="000F3EC2">
              <w:rPr>
                <w:rFonts w:hint="eastAsia"/>
                <w:szCs w:val="21"/>
              </w:rPr>
              <w:t>等两项</w:t>
            </w:r>
            <w:r>
              <w:rPr>
                <w:rFonts w:hint="eastAsia"/>
                <w:szCs w:val="21"/>
              </w:rPr>
              <w:t>；提供了针对重要环境因素，编制环境目标、指标及管理方案</w:t>
            </w:r>
            <w:r>
              <w:rPr>
                <w:rFonts w:hint="eastAsia"/>
                <w:szCs w:val="21"/>
              </w:rPr>
              <w:t>，内容包括：目标、指标、主要措施、责任部门、经费、时间要求等。</w:t>
            </w:r>
            <w:r w:rsidR="00E77854">
              <w:rPr>
                <w:rFonts w:hint="eastAsia"/>
                <w:szCs w:val="21"/>
              </w:rPr>
              <w:t>编制：浦其炳</w:t>
            </w:r>
            <w:r w:rsidR="00E77854">
              <w:rPr>
                <w:rFonts w:hint="eastAsia"/>
                <w:szCs w:val="21"/>
              </w:rPr>
              <w:t xml:space="preserve">    </w:t>
            </w:r>
            <w:r w:rsidR="00E77854">
              <w:rPr>
                <w:rFonts w:hint="eastAsia"/>
                <w:szCs w:val="21"/>
              </w:rPr>
              <w:t>批准：许振红</w:t>
            </w:r>
            <w:r w:rsidR="00E77854">
              <w:rPr>
                <w:rFonts w:hint="eastAsia"/>
                <w:szCs w:val="21"/>
              </w:rPr>
              <w:t xml:space="preserve">  </w:t>
            </w:r>
            <w:r w:rsidR="00E77854">
              <w:rPr>
                <w:rFonts w:hint="eastAsia"/>
                <w:szCs w:val="21"/>
              </w:rPr>
              <w:t>日期：</w:t>
            </w:r>
            <w:r w:rsidR="00E77854">
              <w:rPr>
                <w:rFonts w:hint="eastAsia"/>
                <w:szCs w:val="21"/>
              </w:rPr>
              <w:t>20</w:t>
            </w:r>
            <w:r w:rsidR="00E77854">
              <w:rPr>
                <w:szCs w:val="21"/>
              </w:rPr>
              <w:t>20</w:t>
            </w:r>
            <w:r w:rsidR="00E77854">
              <w:rPr>
                <w:rFonts w:hint="eastAsia"/>
                <w:szCs w:val="21"/>
              </w:rPr>
              <w:t>.1</w:t>
            </w:r>
            <w:r w:rsidR="00E77854">
              <w:rPr>
                <w:szCs w:val="21"/>
              </w:rPr>
              <w:t>.22</w:t>
            </w:r>
          </w:p>
          <w:p w:rsidR="001D5047" w:rsidRDefault="009D5C38">
            <w:pPr>
              <w:spacing w:line="280" w:lineRule="exact"/>
              <w:ind w:firstLineChars="200" w:firstLine="420"/>
              <w:rPr>
                <w:szCs w:val="21"/>
              </w:rPr>
            </w:pPr>
            <w:r>
              <w:rPr>
                <w:rFonts w:hint="eastAsia"/>
                <w:szCs w:val="21"/>
              </w:rPr>
              <w:t>2</w:t>
            </w: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rsidR="001D5047" w:rsidRDefault="009D5C38">
            <w:pPr>
              <w:spacing w:line="280" w:lineRule="exact"/>
              <w:ind w:firstLineChars="200" w:firstLine="420"/>
              <w:rPr>
                <w:szCs w:val="21"/>
              </w:rPr>
            </w:pPr>
            <w:r>
              <w:rPr>
                <w:rFonts w:hint="eastAsia"/>
                <w:szCs w:val="21"/>
              </w:rPr>
              <w:t>提供了《危险源风险</w:t>
            </w:r>
            <w:r w:rsidR="00BA1828">
              <w:rPr>
                <w:rFonts w:hint="eastAsia"/>
                <w:szCs w:val="21"/>
              </w:rPr>
              <w:t>调查评价表</w:t>
            </w:r>
            <w:r>
              <w:rPr>
                <w:rFonts w:hint="eastAsia"/>
                <w:szCs w:val="21"/>
              </w:rPr>
              <w:t>》，对</w:t>
            </w:r>
            <w:r w:rsidR="00BA1828">
              <w:rPr>
                <w:rFonts w:hint="eastAsia"/>
                <w:szCs w:val="21"/>
              </w:rPr>
              <w:t>供销部</w:t>
            </w:r>
            <w:r>
              <w:rPr>
                <w:rFonts w:hint="eastAsia"/>
                <w:szCs w:val="21"/>
              </w:rPr>
              <w:t>活动场所产生的危险源辨识并进行风险评价，以确定控制措施，经查阅已辨识出</w:t>
            </w:r>
            <w:r w:rsidR="000F3EC2">
              <w:rPr>
                <w:rFonts w:hint="eastAsia"/>
                <w:szCs w:val="21"/>
              </w:rPr>
              <w:t>供销部</w:t>
            </w:r>
            <w:r w:rsidR="00BA1828">
              <w:rPr>
                <w:rFonts w:hint="eastAsia"/>
                <w:szCs w:val="21"/>
              </w:rPr>
              <w:t>在</w:t>
            </w:r>
            <w:r w:rsidR="000F3EC2">
              <w:rPr>
                <w:rFonts w:hint="eastAsia"/>
                <w:szCs w:val="21"/>
              </w:rPr>
              <w:t>行政办公过程中存在</w:t>
            </w:r>
            <w:r>
              <w:rPr>
                <w:rFonts w:hint="eastAsia"/>
                <w:szCs w:val="21"/>
              </w:rPr>
              <w:t>电线老化乱拉乱接、办公区域设备无接地与漏电保护、出差途中发生交通事故等情况产生的火灾、触电</w:t>
            </w:r>
            <w:r>
              <w:rPr>
                <w:rFonts w:hint="eastAsia"/>
                <w:szCs w:val="21"/>
              </w:rPr>
              <w:t>、伤亡意外</w:t>
            </w:r>
            <w:r>
              <w:rPr>
                <w:rFonts w:hint="eastAsia"/>
                <w:szCs w:val="21"/>
              </w:rPr>
              <w:t>等危险因素。</w:t>
            </w:r>
            <w:r w:rsidR="00E77854">
              <w:rPr>
                <w:rFonts w:hint="eastAsia"/>
                <w:szCs w:val="21"/>
              </w:rPr>
              <w:t>编制：浦其炳</w:t>
            </w:r>
            <w:r w:rsidR="00E77854">
              <w:rPr>
                <w:rFonts w:hint="eastAsia"/>
                <w:szCs w:val="21"/>
              </w:rPr>
              <w:t xml:space="preserve">    </w:t>
            </w:r>
            <w:r w:rsidR="00E77854">
              <w:rPr>
                <w:rFonts w:hint="eastAsia"/>
                <w:szCs w:val="21"/>
              </w:rPr>
              <w:t>批准：许振红</w:t>
            </w:r>
            <w:r w:rsidR="00E77854">
              <w:rPr>
                <w:rFonts w:hint="eastAsia"/>
                <w:szCs w:val="21"/>
              </w:rPr>
              <w:t xml:space="preserve">  </w:t>
            </w:r>
            <w:r w:rsidR="00E77854">
              <w:rPr>
                <w:rFonts w:hint="eastAsia"/>
                <w:szCs w:val="21"/>
              </w:rPr>
              <w:t>日期：</w:t>
            </w:r>
            <w:r w:rsidR="00E77854">
              <w:rPr>
                <w:rFonts w:hint="eastAsia"/>
                <w:szCs w:val="21"/>
              </w:rPr>
              <w:t>20</w:t>
            </w:r>
            <w:r w:rsidR="00E77854">
              <w:rPr>
                <w:szCs w:val="21"/>
              </w:rPr>
              <w:t>20</w:t>
            </w:r>
            <w:r w:rsidR="00E77854">
              <w:rPr>
                <w:rFonts w:hint="eastAsia"/>
                <w:szCs w:val="21"/>
              </w:rPr>
              <w:t>.1</w:t>
            </w:r>
            <w:r w:rsidR="00E77854">
              <w:rPr>
                <w:szCs w:val="21"/>
              </w:rPr>
              <w:t>.22</w:t>
            </w:r>
          </w:p>
          <w:p w:rsidR="001D5047" w:rsidRDefault="009D5C38">
            <w:pPr>
              <w:spacing w:line="280" w:lineRule="exact"/>
              <w:ind w:firstLineChars="200" w:firstLine="420"/>
              <w:rPr>
                <w:szCs w:val="21"/>
              </w:rPr>
            </w:pPr>
            <w:r>
              <w:rPr>
                <w:rFonts w:hint="eastAsia"/>
                <w:szCs w:val="21"/>
              </w:rPr>
              <w:t>由各部门有管理经验的人员共同讨论、采用经验法确定不可接受风险。提供了《不可接受风险清单》涉及本部门的不可接受风险有：火灾、触电</w:t>
            </w:r>
            <w:r>
              <w:rPr>
                <w:rFonts w:hint="eastAsia"/>
                <w:szCs w:val="21"/>
              </w:rPr>
              <w:t>等危害健康安全等；针对不可接受风险编制了职业健康安全目标、指标及管理方</w:t>
            </w:r>
            <w:r>
              <w:rPr>
                <w:rFonts w:hint="eastAsia"/>
                <w:szCs w:val="21"/>
              </w:rPr>
              <w:t>案，内容包括：目标、指标、主要措施、责任部门、经费、时间要求等。</w:t>
            </w:r>
            <w:r w:rsidR="00E77854">
              <w:rPr>
                <w:rFonts w:hint="eastAsia"/>
                <w:szCs w:val="21"/>
              </w:rPr>
              <w:t>编制：浦其炳</w:t>
            </w:r>
            <w:r w:rsidR="00E77854">
              <w:rPr>
                <w:rFonts w:hint="eastAsia"/>
                <w:szCs w:val="21"/>
              </w:rPr>
              <w:t xml:space="preserve">    </w:t>
            </w:r>
            <w:r w:rsidR="00E77854">
              <w:rPr>
                <w:rFonts w:hint="eastAsia"/>
                <w:szCs w:val="21"/>
              </w:rPr>
              <w:t>批准：许振红</w:t>
            </w:r>
            <w:r w:rsidR="00E77854">
              <w:rPr>
                <w:rFonts w:hint="eastAsia"/>
                <w:szCs w:val="21"/>
              </w:rPr>
              <w:t xml:space="preserve">  </w:t>
            </w:r>
            <w:r w:rsidR="00E77854">
              <w:rPr>
                <w:rFonts w:hint="eastAsia"/>
                <w:szCs w:val="21"/>
              </w:rPr>
              <w:t>日期：</w:t>
            </w:r>
            <w:r w:rsidR="00E77854">
              <w:rPr>
                <w:rFonts w:hint="eastAsia"/>
                <w:szCs w:val="21"/>
              </w:rPr>
              <w:t>20</w:t>
            </w:r>
            <w:r w:rsidR="00E77854">
              <w:rPr>
                <w:szCs w:val="21"/>
              </w:rPr>
              <w:t>20</w:t>
            </w:r>
            <w:r w:rsidR="00E77854">
              <w:rPr>
                <w:rFonts w:hint="eastAsia"/>
                <w:szCs w:val="21"/>
              </w:rPr>
              <w:t>.1</w:t>
            </w:r>
            <w:r w:rsidR="00E77854">
              <w:rPr>
                <w:szCs w:val="21"/>
              </w:rPr>
              <w:t>.22</w:t>
            </w:r>
          </w:p>
        </w:tc>
        <w:tc>
          <w:tcPr>
            <w:tcW w:w="1585" w:type="dxa"/>
          </w:tcPr>
          <w:p w:rsidR="001D5047" w:rsidRDefault="001D5047"/>
        </w:tc>
      </w:tr>
      <w:tr w:rsidR="001D5047">
        <w:trPr>
          <w:trHeight w:val="965"/>
        </w:trPr>
        <w:tc>
          <w:tcPr>
            <w:tcW w:w="2160" w:type="dxa"/>
          </w:tcPr>
          <w:p w:rsidR="001D5047" w:rsidRDefault="009D5C38">
            <w:pPr>
              <w:spacing w:line="280" w:lineRule="exact"/>
              <w:ind w:firstLineChars="200" w:firstLine="420"/>
              <w:rPr>
                <w:szCs w:val="21"/>
              </w:rPr>
            </w:pPr>
            <w:r>
              <w:rPr>
                <w:rFonts w:hint="eastAsia"/>
                <w:szCs w:val="21"/>
              </w:rPr>
              <w:t>运行策划和控制</w:t>
            </w:r>
          </w:p>
        </w:tc>
        <w:tc>
          <w:tcPr>
            <w:tcW w:w="960" w:type="dxa"/>
          </w:tcPr>
          <w:p w:rsidR="001D5047" w:rsidRDefault="009D5C38">
            <w:pPr>
              <w:spacing w:line="280" w:lineRule="exact"/>
              <w:rPr>
                <w:szCs w:val="21"/>
              </w:rPr>
            </w:pPr>
            <w:r>
              <w:rPr>
                <w:rFonts w:hint="eastAsia"/>
                <w:szCs w:val="21"/>
              </w:rPr>
              <w:t>EO</w:t>
            </w:r>
          </w:p>
          <w:p w:rsidR="001D5047" w:rsidRDefault="009D5C38">
            <w:pPr>
              <w:spacing w:line="280" w:lineRule="exact"/>
              <w:rPr>
                <w:szCs w:val="21"/>
              </w:rPr>
            </w:pPr>
            <w:r>
              <w:rPr>
                <w:rFonts w:hint="eastAsia"/>
                <w:szCs w:val="21"/>
              </w:rPr>
              <w:t>8.</w:t>
            </w:r>
            <w:r>
              <w:rPr>
                <w:rFonts w:hint="eastAsia"/>
                <w:szCs w:val="21"/>
              </w:rPr>
              <w:t>1</w:t>
            </w:r>
          </w:p>
        </w:tc>
        <w:tc>
          <w:tcPr>
            <w:tcW w:w="10004" w:type="dxa"/>
            <w:vAlign w:val="center"/>
          </w:tcPr>
          <w:p w:rsidR="001D5047" w:rsidRDefault="009D5C38">
            <w:pPr>
              <w:spacing w:line="280" w:lineRule="exact"/>
              <w:rPr>
                <w:szCs w:val="21"/>
              </w:rPr>
            </w:pPr>
            <w:r>
              <w:rPr>
                <w:rFonts w:hint="eastAsia"/>
                <w:szCs w:val="21"/>
              </w:rPr>
              <w:t>由</w:t>
            </w:r>
            <w:r w:rsidR="00AB58E8">
              <w:rPr>
                <w:rFonts w:hint="eastAsia"/>
                <w:szCs w:val="21"/>
              </w:rPr>
              <w:t>管理部</w:t>
            </w:r>
            <w:r>
              <w:rPr>
                <w:rFonts w:hint="eastAsia"/>
                <w:szCs w:val="21"/>
              </w:rPr>
              <w:t>统一处置办公固废（墨盒、硒鼓等）、检查用电安全、消防设施等。</w:t>
            </w:r>
            <w:r w:rsidR="00160455">
              <w:rPr>
                <w:rFonts w:hint="eastAsia"/>
                <w:szCs w:val="21"/>
              </w:rPr>
              <w:t>供销部主要配合做好部门内的垃圾分类，下班及时做好关水断电等工作。</w:t>
            </w:r>
            <w:r>
              <w:rPr>
                <w:rFonts w:hint="eastAsia"/>
                <w:szCs w:val="21"/>
              </w:rPr>
              <w:t>目前上下班供销部人员配戴口罩防护设施，</w:t>
            </w:r>
            <w:r w:rsidR="00AB58E8">
              <w:rPr>
                <w:rFonts w:hint="eastAsia"/>
                <w:szCs w:val="21"/>
              </w:rPr>
              <w:t>管理部</w:t>
            </w:r>
            <w:r>
              <w:rPr>
                <w:rFonts w:hint="eastAsia"/>
                <w:szCs w:val="21"/>
              </w:rPr>
              <w:t>统一组织上班人员测量体温并登记信息，对外来人员进行温度测量及查看健康友码。对供方单位发环境和安全告知书，内容涉及产品环境和安全影响、运输过程环境和安全要求等信息。同时传达客户单位的有关环境和安全相关告知信息。</w:t>
            </w:r>
          </w:p>
        </w:tc>
        <w:tc>
          <w:tcPr>
            <w:tcW w:w="1585" w:type="dxa"/>
          </w:tcPr>
          <w:p w:rsidR="001D5047" w:rsidRDefault="001D5047"/>
        </w:tc>
      </w:tr>
      <w:tr w:rsidR="001D5047" w:rsidTr="004D16C6">
        <w:trPr>
          <w:trHeight w:val="1539"/>
        </w:trPr>
        <w:tc>
          <w:tcPr>
            <w:tcW w:w="2160" w:type="dxa"/>
          </w:tcPr>
          <w:p w:rsidR="001D5047" w:rsidRDefault="009D5C38">
            <w:pPr>
              <w:rPr>
                <w:rFonts w:ascii="宋体" w:hAnsi="宋体" w:cs="Arial"/>
                <w:szCs w:val="21"/>
              </w:rPr>
            </w:pPr>
            <w:r>
              <w:rPr>
                <w:rFonts w:ascii="宋体" w:hAnsi="宋体" w:cs="Arial" w:hint="eastAsia"/>
                <w:szCs w:val="21"/>
              </w:rPr>
              <w:lastRenderedPageBreak/>
              <w:t>应急准备和响应</w:t>
            </w:r>
          </w:p>
        </w:tc>
        <w:tc>
          <w:tcPr>
            <w:tcW w:w="960" w:type="dxa"/>
          </w:tcPr>
          <w:p w:rsidR="001D5047" w:rsidRDefault="009D5C38">
            <w:pPr>
              <w:rPr>
                <w:rFonts w:ascii="宋体" w:hAnsi="宋体" w:cs="Arial"/>
                <w:szCs w:val="21"/>
              </w:rPr>
            </w:pPr>
            <w:r>
              <w:rPr>
                <w:rFonts w:ascii="宋体" w:hAnsi="宋体" w:cs="Arial"/>
                <w:szCs w:val="21"/>
              </w:rPr>
              <w:t>EO</w:t>
            </w:r>
          </w:p>
          <w:p w:rsidR="001D5047" w:rsidRDefault="009D5C38">
            <w:pPr>
              <w:rPr>
                <w:rFonts w:ascii="宋体" w:hAnsi="宋体" w:cs="Arial"/>
                <w:szCs w:val="21"/>
              </w:rPr>
            </w:pPr>
            <w:r>
              <w:rPr>
                <w:rFonts w:ascii="宋体" w:hAnsi="宋体" w:cs="Arial" w:hint="eastAsia"/>
                <w:szCs w:val="21"/>
              </w:rPr>
              <w:t xml:space="preserve">8.2 </w:t>
            </w:r>
          </w:p>
        </w:tc>
        <w:tc>
          <w:tcPr>
            <w:tcW w:w="10004" w:type="dxa"/>
            <w:vAlign w:val="center"/>
          </w:tcPr>
          <w:p w:rsidR="001D5047" w:rsidRDefault="009D5C38">
            <w:pPr>
              <w:pStyle w:val="Style2"/>
              <w:spacing w:line="280" w:lineRule="exact"/>
              <w:rPr>
                <w:sz w:val="21"/>
                <w:szCs w:val="21"/>
              </w:rPr>
            </w:pPr>
            <w:r>
              <w:rPr>
                <w:rFonts w:ascii="宋体" w:hAnsi="宋体" w:hint="eastAsia"/>
                <w:sz w:val="21"/>
                <w:szCs w:val="21"/>
              </w:rPr>
              <w:t>编制了《</w:t>
            </w:r>
            <w:r>
              <w:rPr>
                <w:rFonts w:hint="eastAsia"/>
                <w:sz w:val="21"/>
                <w:szCs w:val="21"/>
              </w:rPr>
              <w:t>应急准备和响应程序》，查看内容基本符合要求。</w:t>
            </w:r>
          </w:p>
          <w:p w:rsidR="001D5047" w:rsidRDefault="009D5C38">
            <w:pPr>
              <w:pStyle w:val="Style2"/>
              <w:spacing w:line="280" w:lineRule="exact"/>
              <w:ind w:firstLineChars="0"/>
              <w:rPr>
                <w:sz w:val="21"/>
                <w:szCs w:val="21"/>
              </w:rPr>
            </w:pPr>
            <w:r>
              <w:rPr>
                <w:rFonts w:hint="eastAsia"/>
                <w:sz w:val="21"/>
                <w:szCs w:val="21"/>
              </w:rPr>
              <w:t>策划了应急预案包括触电、火灾等应急预案。</w:t>
            </w:r>
          </w:p>
          <w:p w:rsidR="001D5047" w:rsidRDefault="009D5C38">
            <w:pPr>
              <w:pStyle w:val="Style2"/>
              <w:spacing w:line="280" w:lineRule="exact"/>
              <w:ind w:firstLineChars="0"/>
              <w:rPr>
                <w:sz w:val="21"/>
                <w:szCs w:val="21"/>
              </w:rPr>
            </w:pPr>
            <w:r>
              <w:rPr>
                <w:rFonts w:hint="eastAsia"/>
                <w:sz w:val="21"/>
                <w:szCs w:val="21"/>
              </w:rPr>
              <w:t>查应急预案评估报告，通过以上评估，公司应急预案的制定基本合理。</w:t>
            </w:r>
          </w:p>
          <w:p w:rsidR="001D5047" w:rsidRDefault="009D5C38" w:rsidP="00AB58E8">
            <w:pPr>
              <w:pStyle w:val="Style2"/>
              <w:spacing w:line="280" w:lineRule="exact"/>
              <w:ind w:firstLineChars="0"/>
              <w:rPr>
                <w:b/>
                <w:szCs w:val="21"/>
              </w:rPr>
            </w:pPr>
            <w:r>
              <w:rPr>
                <w:rFonts w:hint="eastAsia"/>
                <w:sz w:val="21"/>
                <w:szCs w:val="21"/>
              </w:rPr>
              <w:t>公司进行了消防灭火演练，</w:t>
            </w:r>
            <w:r w:rsidR="00AB58E8">
              <w:rPr>
                <w:rFonts w:hint="eastAsia"/>
                <w:sz w:val="21"/>
                <w:szCs w:val="21"/>
              </w:rPr>
              <w:t>供销部主要配合做好，</w:t>
            </w:r>
            <w:r>
              <w:rPr>
                <w:rFonts w:hint="eastAsia"/>
                <w:sz w:val="21"/>
                <w:szCs w:val="21"/>
              </w:rPr>
              <w:t>查应急演练记录。</w:t>
            </w:r>
            <w:r>
              <w:rPr>
                <w:rFonts w:hint="eastAsia"/>
                <w:sz w:val="21"/>
                <w:szCs w:val="21"/>
              </w:rPr>
              <w:t>演</w:t>
            </w:r>
            <w:r>
              <w:rPr>
                <w:rFonts w:hint="eastAsia"/>
                <w:sz w:val="21"/>
                <w:szCs w:val="21"/>
              </w:rPr>
              <w:t>练时间</w:t>
            </w:r>
            <w:r>
              <w:rPr>
                <w:rFonts w:hint="eastAsia"/>
                <w:sz w:val="21"/>
                <w:szCs w:val="21"/>
              </w:rPr>
              <w:t>20</w:t>
            </w:r>
            <w:r>
              <w:rPr>
                <w:sz w:val="21"/>
                <w:szCs w:val="21"/>
              </w:rPr>
              <w:t>20.</w:t>
            </w:r>
            <w:r w:rsidR="00AB58E8">
              <w:rPr>
                <w:sz w:val="21"/>
                <w:szCs w:val="21"/>
              </w:rPr>
              <w:t>4.9</w:t>
            </w:r>
            <w:r>
              <w:rPr>
                <w:rFonts w:hint="eastAsia"/>
                <w:sz w:val="21"/>
                <w:szCs w:val="21"/>
              </w:rPr>
              <w:t>，地点公司</w:t>
            </w:r>
            <w:r>
              <w:rPr>
                <w:rFonts w:hint="eastAsia"/>
                <w:sz w:val="21"/>
                <w:szCs w:val="21"/>
              </w:rPr>
              <w:t>，对演练过程进行了描述，并对预案的有效性进行了评价。</w:t>
            </w:r>
            <w:r w:rsidRPr="00AB58E8">
              <w:rPr>
                <w:rFonts w:hint="eastAsia"/>
                <w:sz w:val="21"/>
                <w:szCs w:val="21"/>
              </w:rPr>
              <w:t>目前未发生火灾、人身伤害等事故。</w:t>
            </w:r>
          </w:p>
        </w:tc>
        <w:tc>
          <w:tcPr>
            <w:tcW w:w="1585" w:type="dxa"/>
          </w:tcPr>
          <w:p w:rsidR="001D5047" w:rsidRDefault="001D5047"/>
        </w:tc>
      </w:tr>
    </w:tbl>
    <w:p w:rsidR="001D5047" w:rsidRDefault="009D5C38">
      <w:pPr>
        <w:pStyle w:val="a5"/>
      </w:pPr>
      <w:r>
        <w:rPr>
          <w:rFonts w:hint="eastAsia"/>
        </w:rPr>
        <w:t>说明：不符合标注</w:t>
      </w:r>
      <w:r>
        <w:rPr>
          <w:rFonts w:hint="eastAsia"/>
        </w:rPr>
        <w:t>N</w:t>
      </w:r>
    </w:p>
    <w:sectPr w:rsidR="001D504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C38" w:rsidRDefault="009D5C38">
      <w:r>
        <w:separator/>
      </w:r>
    </w:p>
  </w:endnote>
  <w:endnote w:type="continuationSeparator" w:id="0">
    <w:p w:rsidR="009D5C38" w:rsidRDefault="009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rsidR="001D5047" w:rsidRDefault="009D5C38">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rsidR="001D5047" w:rsidRDefault="001D50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C38" w:rsidRDefault="009D5C38">
      <w:r>
        <w:separator/>
      </w:r>
    </w:p>
  </w:footnote>
  <w:footnote w:type="continuationSeparator" w:id="0">
    <w:p w:rsidR="009D5C38" w:rsidRDefault="009D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47" w:rsidRDefault="009D5C3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5047" w:rsidRDefault="009D5C38">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sidR="001D5047" w:rsidRDefault="009D5C3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rsidR="001D5047" w:rsidRDefault="009D5C3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w:t>
    </w:r>
    <w:r>
      <w:rPr>
        <w:rStyle w:val="CharChar1"/>
        <w:rFonts w:hint="default"/>
        <w:w w:val="90"/>
      </w:rPr>
      <w:t>Certification Co.,Ltd.</w:t>
    </w:r>
  </w:p>
  <w:p w:rsidR="001D5047" w:rsidRDefault="001D50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3BF0C3"/>
    <w:multiLevelType w:val="singleLevel"/>
    <w:tmpl w:val="F03BF0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11"/>
    <w:rsid w:val="00042B14"/>
    <w:rsid w:val="000551A6"/>
    <w:rsid w:val="00071EED"/>
    <w:rsid w:val="000A00A0"/>
    <w:rsid w:val="000F2CEF"/>
    <w:rsid w:val="000F3EC2"/>
    <w:rsid w:val="00103931"/>
    <w:rsid w:val="001175DE"/>
    <w:rsid w:val="00124549"/>
    <w:rsid w:val="00160455"/>
    <w:rsid w:val="00162691"/>
    <w:rsid w:val="00164C7B"/>
    <w:rsid w:val="00193FA3"/>
    <w:rsid w:val="001B32DE"/>
    <w:rsid w:val="001C29E1"/>
    <w:rsid w:val="001D5047"/>
    <w:rsid w:val="00263638"/>
    <w:rsid w:val="00274C74"/>
    <w:rsid w:val="00295CDC"/>
    <w:rsid w:val="002F484C"/>
    <w:rsid w:val="00315297"/>
    <w:rsid w:val="00321960"/>
    <w:rsid w:val="00344AA3"/>
    <w:rsid w:val="00347B79"/>
    <w:rsid w:val="00355ECC"/>
    <w:rsid w:val="0036229B"/>
    <w:rsid w:val="00362684"/>
    <w:rsid w:val="003643A2"/>
    <w:rsid w:val="003668B9"/>
    <w:rsid w:val="003D7B7D"/>
    <w:rsid w:val="003F33A8"/>
    <w:rsid w:val="003F66F4"/>
    <w:rsid w:val="00401666"/>
    <w:rsid w:val="00420E81"/>
    <w:rsid w:val="0049604C"/>
    <w:rsid w:val="004B7DFA"/>
    <w:rsid w:val="004D0690"/>
    <w:rsid w:val="004D16C6"/>
    <w:rsid w:val="00507E92"/>
    <w:rsid w:val="005245FE"/>
    <w:rsid w:val="00562D1A"/>
    <w:rsid w:val="00565D0D"/>
    <w:rsid w:val="00582284"/>
    <w:rsid w:val="005B20B0"/>
    <w:rsid w:val="005D7D32"/>
    <w:rsid w:val="005E6EEF"/>
    <w:rsid w:val="00604358"/>
    <w:rsid w:val="00605D58"/>
    <w:rsid w:val="00622B0F"/>
    <w:rsid w:val="006376B1"/>
    <w:rsid w:val="00643ACE"/>
    <w:rsid w:val="00655A1D"/>
    <w:rsid w:val="006704CA"/>
    <w:rsid w:val="0069320B"/>
    <w:rsid w:val="006B7275"/>
    <w:rsid w:val="006B7D4E"/>
    <w:rsid w:val="006D2CF4"/>
    <w:rsid w:val="006E0BFE"/>
    <w:rsid w:val="0070730F"/>
    <w:rsid w:val="00713A12"/>
    <w:rsid w:val="007A72C4"/>
    <w:rsid w:val="007C681F"/>
    <w:rsid w:val="007E4C0C"/>
    <w:rsid w:val="007F2F6A"/>
    <w:rsid w:val="00804D2F"/>
    <w:rsid w:val="00806FFA"/>
    <w:rsid w:val="00870586"/>
    <w:rsid w:val="00876FE4"/>
    <w:rsid w:val="00881F1B"/>
    <w:rsid w:val="0088506E"/>
    <w:rsid w:val="00891AB9"/>
    <w:rsid w:val="008A5B9A"/>
    <w:rsid w:val="008A6625"/>
    <w:rsid w:val="008D2A19"/>
    <w:rsid w:val="008D3EE7"/>
    <w:rsid w:val="008D4D55"/>
    <w:rsid w:val="008E4E47"/>
    <w:rsid w:val="008E5568"/>
    <w:rsid w:val="009014A2"/>
    <w:rsid w:val="00905C44"/>
    <w:rsid w:val="00910810"/>
    <w:rsid w:val="00925A92"/>
    <w:rsid w:val="00934D17"/>
    <w:rsid w:val="00941328"/>
    <w:rsid w:val="009730DA"/>
    <w:rsid w:val="00987D09"/>
    <w:rsid w:val="009D5C38"/>
    <w:rsid w:val="009F4EDA"/>
    <w:rsid w:val="00A25FC4"/>
    <w:rsid w:val="00A55818"/>
    <w:rsid w:val="00A558EF"/>
    <w:rsid w:val="00A615E8"/>
    <w:rsid w:val="00A92D54"/>
    <w:rsid w:val="00AB3D9C"/>
    <w:rsid w:val="00AB58E8"/>
    <w:rsid w:val="00AF5445"/>
    <w:rsid w:val="00AF7A8A"/>
    <w:rsid w:val="00B410E1"/>
    <w:rsid w:val="00B72427"/>
    <w:rsid w:val="00B73833"/>
    <w:rsid w:val="00B957C8"/>
    <w:rsid w:val="00B97A59"/>
    <w:rsid w:val="00BA1828"/>
    <w:rsid w:val="00BA1C97"/>
    <w:rsid w:val="00BC4416"/>
    <w:rsid w:val="00BC5955"/>
    <w:rsid w:val="00C22840"/>
    <w:rsid w:val="00C26588"/>
    <w:rsid w:val="00C30C45"/>
    <w:rsid w:val="00C32929"/>
    <w:rsid w:val="00C44524"/>
    <w:rsid w:val="00C717A2"/>
    <w:rsid w:val="00CA34D6"/>
    <w:rsid w:val="00D37EF8"/>
    <w:rsid w:val="00D56E42"/>
    <w:rsid w:val="00D75A68"/>
    <w:rsid w:val="00D81227"/>
    <w:rsid w:val="00D84768"/>
    <w:rsid w:val="00D9287A"/>
    <w:rsid w:val="00D97452"/>
    <w:rsid w:val="00DA65B7"/>
    <w:rsid w:val="00DC25D1"/>
    <w:rsid w:val="00DC62D1"/>
    <w:rsid w:val="00DD1FE4"/>
    <w:rsid w:val="00DD3CA9"/>
    <w:rsid w:val="00DD6851"/>
    <w:rsid w:val="00DE4D90"/>
    <w:rsid w:val="00DF12DC"/>
    <w:rsid w:val="00E0471E"/>
    <w:rsid w:val="00E72227"/>
    <w:rsid w:val="00E77854"/>
    <w:rsid w:val="00E947EE"/>
    <w:rsid w:val="00EC20CB"/>
    <w:rsid w:val="00ED01B8"/>
    <w:rsid w:val="00ED2888"/>
    <w:rsid w:val="00EE0D35"/>
    <w:rsid w:val="00EE7428"/>
    <w:rsid w:val="00EF5B9C"/>
    <w:rsid w:val="00F17E61"/>
    <w:rsid w:val="00F22611"/>
    <w:rsid w:val="00F47546"/>
    <w:rsid w:val="00F5368E"/>
    <w:rsid w:val="00F90642"/>
    <w:rsid w:val="00FC294A"/>
    <w:rsid w:val="15040A7A"/>
    <w:rsid w:val="217725F9"/>
    <w:rsid w:val="318E5CBC"/>
    <w:rsid w:val="39C20A18"/>
    <w:rsid w:val="3C772C94"/>
    <w:rsid w:val="42255769"/>
    <w:rsid w:val="45D773CD"/>
    <w:rsid w:val="470571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62B7"/>
  <w15:docId w15:val="{D72C673D-1D7D-4740-B06E-A027D54C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Style2">
    <w:name w:val="_Style 2"/>
    <w:basedOn w:val="a"/>
    <w:uiPriority w:val="34"/>
    <w:qFormat/>
    <w:pPr>
      <w:ind w:firstLineChars="200" w:firstLine="420"/>
    </w:pPr>
    <w:rPr>
      <w:rFonts w:ascii="Calibri" w:hAnsi="Calibri"/>
      <w:sz w:val="24"/>
      <w:szCs w:val="22"/>
    </w:rPr>
  </w:style>
  <w:style w:type="paragraph" w:styleId="a9">
    <w:name w:val="List Paragraph"/>
    <w:basedOn w:val="a"/>
    <w:uiPriority w:val="99"/>
    <w:rsid w:val="008A5B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rzh</cp:lastModifiedBy>
  <cp:revision>115</cp:revision>
  <dcterms:created xsi:type="dcterms:W3CDTF">2020-04-19T06:32:00Z</dcterms:created>
  <dcterms:modified xsi:type="dcterms:W3CDTF">2020-05-09T07:40:00Z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