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飞达科技有限公司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2024年03月14日 上午至2024年03月16日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飞达科技有限公司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