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80"/>
        <w:gridCol w:w="680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ZSCT-14中心杆</w:t>
            </w:r>
            <w:r>
              <w:rPr>
                <w:rFonts w:hint="eastAsia"/>
              </w:rPr>
              <w:t>表面硬度</w:t>
            </w:r>
            <w:r>
              <w:t>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42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±1HRC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±3.5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GoBack" w:colFirst="0" w:colLast="5"/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数显全洛氏</w:t>
            </w:r>
            <w:r>
              <w:rPr>
                <w:rFonts w:hint="eastAsia" w:ascii="宋体" w:hAnsi="宋体"/>
                <w:szCs w:val="21"/>
              </w:rPr>
              <w:t>硬度计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(15-150)</w:t>
            </w:r>
            <w:r>
              <w:rPr>
                <w:rFonts w:ascii="宋体" w:hAnsi="宋体" w:eastAsia="宋体" w:cs="Arial"/>
                <w:bCs/>
              </w:rPr>
              <w:t>HRC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Arial" w:hAnsi="宋体" w:cs="Arial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±0.4HRC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GW</w:t>
            </w:r>
            <w:r>
              <w:rPr>
                <w:rFonts w:hint="eastAsia" w:ascii="宋体" w:hAnsi="宋体" w:eastAsia="宋体" w:cs="Arial"/>
                <w:bCs/>
              </w:rPr>
              <w:t>/M-0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《ZSCT注水井直读式测调仪》ZSCT-14中心杆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李磊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ZSCT-14中心杆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ZSCT-14中心杆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ZSCT-14中心杆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hint="eastAsia"/>
                <w:lang w:val="en-US" w:eastAsia="zh-CN"/>
              </w:rPr>
              <w:t>ZSCT-14中心杆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52705</wp:posOffset>
            </wp:positionV>
            <wp:extent cx="488950" cy="244475"/>
            <wp:effectExtent l="0" t="0" r="6350" b="9525"/>
            <wp:wrapNone/>
            <wp:docPr id="5" name="图片 5" descr="a34332994853bf8842bb18b314c7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34332994853bf8842bb18b314c7a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44450</wp:posOffset>
            </wp:positionV>
            <wp:extent cx="384810" cy="264160"/>
            <wp:effectExtent l="0" t="0" r="8890" b="2540"/>
            <wp:wrapNone/>
            <wp:docPr id="2" name="图片 2" descr="38a0aeef7d5e5436c0e5b10cc5ae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a0aeef7d5e5436c0e5b10cc5ae1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94091"/>
    <w:rsid w:val="10E36AA5"/>
    <w:rsid w:val="21C53685"/>
    <w:rsid w:val="22DC59B6"/>
    <w:rsid w:val="258077D4"/>
    <w:rsid w:val="284235A7"/>
    <w:rsid w:val="2A924BF6"/>
    <w:rsid w:val="364A43F2"/>
    <w:rsid w:val="459542FF"/>
    <w:rsid w:val="6EB16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2020-05-08T14:37:19Z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