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重庆庆谊辉实业有限公司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30312-2023-Q-2024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2024年03月13日 上午至2024年03月14日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重庆庆谊辉实业有限公司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