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重庆庆谊辉实业有限公司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上午至2024年03月14日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