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河北竹九路桥科技有限公司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0021-2022-Q-2024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衡水市冀州区滏阳西路1368号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衡水市冀州区滏阳西路1368号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15931381665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15931381665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2024年03月10日 上午至2024年03月10日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sz w:val="21"/>
                <w:szCs w:val="21"/>
              </w:rPr>
              <w:t>胶辊(钢辊)及其配套橡胶件的生产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认可：路桥梁支座、桥梁伸缩装置的生产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未认可：止水带、胶辊(钢辊)及其配套橡胶件的生产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14.01.02;17.06.01;17.12.05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14.01.02,17.06.01,17.12.05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792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2024-03-07T09:01:10Z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