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重庆凝基建材有限公司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0256-2022-QEO-2024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2024年03月11日 上午至2024年03月11日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重庆凝基建材有限公司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