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248"/>
        <w:gridCol w:w="1160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招远金河石油设备技术开发有限公司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于养奇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</w:t>
            </w:r>
            <w:r>
              <w:rPr>
                <w:rFonts w:hint="eastAsia"/>
                <w:szCs w:val="21"/>
                <w:lang w:val="en-US" w:eastAsia="zh-CN"/>
              </w:rPr>
              <w:t>装</w:t>
            </w: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Y0.2019-374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0-100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)MPa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0.05级智能数字压力检验仪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招远市质量技术检验检测所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手动硬度计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140909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HR-150A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标准级标准洛氏硬度块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招远市质量技术检验检测所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2020.01.12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1120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2级指示表校准仪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招远市质量技术检验检测所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2020.01.08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3110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招远市质量技术检验检测所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50-75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招远市质量技术检验检测所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494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100-125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招远市质量技术检验检测所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1103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招远市质量技术检验检测所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生产部，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进行了</w:t>
            </w:r>
            <w:r>
              <w:rPr>
                <w:rFonts w:hint="eastAsia"/>
                <w:szCs w:val="21"/>
              </w:rPr>
              <w:t>检定、校准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了7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bookmarkEnd w:id="2"/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</w:rPr>
            </w:pPr>
            <w:bookmarkStart w:id="3" w:name="_GoBack"/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5612130</wp:posOffset>
                  </wp:positionH>
                  <wp:positionV relativeFrom="paragraph">
                    <wp:posOffset>196850</wp:posOffset>
                  </wp:positionV>
                  <wp:extent cx="469900" cy="231140"/>
                  <wp:effectExtent l="0" t="0" r="0" b="10160"/>
                  <wp:wrapNone/>
                  <wp:docPr id="65" name="图片 2" descr="3e220e22fa3510db0990298c582e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2" descr="3e220e22fa3510db0990298c582e8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066" t="36963" r="20770" b="52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144780</wp:posOffset>
                  </wp:positionV>
                  <wp:extent cx="843915" cy="303530"/>
                  <wp:effectExtent l="0" t="0" r="6985" b="1270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56F21"/>
    <w:rsid w:val="0841673C"/>
    <w:rsid w:val="0C7F0315"/>
    <w:rsid w:val="1CA7761F"/>
    <w:rsid w:val="2BDE168E"/>
    <w:rsid w:val="3E0A78F8"/>
    <w:rsid w:val="48AF212A"/>
    <w:rsid w:val="4AD92032"/>
    <w:rsid w:val="751F1683"/>
    <w:rsid w:val="7C7C422C"/>
    <w:rsid w:val="7D310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2020-05-29T01:51:31Z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