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0068-2023-QEO-2024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河北坤润合家具有限公司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2021-N1EMS-3205805</w:t>
            </w:r>
          </w:p>
          <w:p w:rsidR="00F9189D">
            <w:pPr>
              <w:spacing w:line="360" w:lineRule="auto"/>
              <w:jc w:val="center"/>
              <w:rPr>
                <w:b/>
                <w:szCs w:val="21"/>
              </w:rPr>
            </w:pPr>
            <w:r>
              <w:rPr>
                <w:b/>
                <w:szCs w:val="21"/>
              </w:rPr>
              <w:t>2021-N1QMS-3205805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E:23.01.01,23.01.04</w:t>
            </w:r>
          </w:p>
          <w:p w:rsidR="00F9189D">
            <w:pPr>
              <w:spacing w:line="360" w:lineRule="auto"/>
              <w:jc w:val="center"/>
              <w:rPr>
                <w:b/>
                <w:szCs w:val="21"/>
              </w:rPr>
            </w:pPr>
            <w:r>
              <w:rPr>
                <w:b/>
                <w:szCs w:val="21"/>
              </w:rPr>
              <w:t>Q:23.01.01,23.01.04</w:t>
            </w:r>
          </w:p>
          <w:p w:rsidR="00F9189D">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马焕秋</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2023-N1EMS-1296764</w:t>
            </w:r>
          </w:p>
          <w:p w:rsidR="00F9189D">
            <w:pPr>
              <w:spacing w:line="360" w:lineRule="auto"/>
              <w:jc w:val="center"/>
              <w:rPr>
                <w:b/>
                <w:szCs w:val="21"/>
              </w:rPr>
            </w:pPr>
            <w:r>
              <w:rPr>
                <w:b/>
                <w:szCs w:val="21"/>
              </w:rPr>
              <w:t>2022-N1QMS-1296764</w:t>
            </w:r>
          </w:p>
          <w:p w:rsidR="00F9189D">
            <w:pPr>
              <w:spacing w:line="360" w:lineRule="auto"/>
              <w:jc w:val="center"/>
              <w:rPr>
                <w:b/>
                <w:szCs w:val="21"/>
              </w:rPr>
            </w:pPr>
            <w:r>
              <w:rPr>
                <w:b/>
                <w:szCs w:val="21"/>
              </w:rPr>
              <w:t>2023-N1OHSMS-1296764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2024年03月27日 下午至2024年03月28日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河北省廊坊市霸州市胜芳镇协合道76号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霸州市辛章办事处辛王堡村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