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auto"/>
          <w:sz w:val="21"/>
          <w:szCs w:val="21"/>
          <w:u w:val="single"/>
        </w:rPr>
      </w:pPr>
      <w:r>
        <w:rPr>
          <w:rFonts w:hint="eastAsia"/>
          <w:b/>
          <w:color w:val="auto"/>
          <w:sz w:val="21"/>
          <w:szCs w:val="21"/>
        </w:rPr>
        <w:t>合同编号:</w:t>
      </w:r>
      <w:bookmarkStart w:id="0" w:name="合同编号"/>
      <w:r>
        <w:rPr>
          <w:rFonts w:hint="eastAsia" w:ascii="宋体" w:hAnsi="宋体"/>
          <w:b/>
          <w:bCs/>
          <w:color w:val="auto"/>
          <w:kern w:val="0"/>
          <w:szCs w:val="21"/>
          <w:u w:val="single"/>
        </w:rPr>
        <w:t>0171-2020-QEO</w:t>
      </w:r>
      <w:bookmarkEnd w:id="0"/>
      <w:r>
        <w:rPr>
          <w:rFonts w:hint="eastAsia" w:ascii="宋体" w:hAnsi="宋体"/>
          <w:b/>
          <w:bCs/>
          <w:color w:val="auto"/>
          <w:kern w:val="0"/>
          <w:szCs w:val="21"/>
          <w:u w:val="single"/>
        </w:rPr>
        <w:t xml:space="preserve"> </w:t>
      </w:r>
    </w:p>
    <w:p>
      <w:pPr>
        <w:snapToGrid w:val="0"/>
        <w:spacing w:line="0" w:lineRule="atLeast"/>
        <w:jc w:val="center"/>
        <w:rPr>
          <w:rFonts w:eastAsia="隶书"/>
          <w:b/>
          <w:color w:val="auto"/>
          <w:sz w:val="30"/>
          <w:szCs w:val="30"/>
        </w:rPr>
      </w:pPr>
      <w:r>
        <w:rPr>
          <w:rFonts w:hint="eastAsia" w:eastAsia="隶书"/>
          <w:b/>
          <w:color w:val="auto"/>
          <w:sz w:val="30"/>
          <w:szCs w:val="30"/>
        </w:rPr>
        <w:t>组织认证证书信息确认书</w:t>
      </w:r>
    </w:p>
    <w:p>
      <w:pPr>
        <w:pStyle w:val="2"/>
        <w:spacing w:line="0" w:lineRule="atLeast"/>
        <w:ind w:firstLine="480"/>
        <w:rPr>
          <w:b/>
          <w:color w:val="auto"/>
          <w:sz w:val="22"/>
          <w:szCs w:val="22"/>
        </w:rPr>
      </w:pPr>
      <w:r>
        <w:rPr>
          <w:rFonts w:hint="eastAsia"/>
          <w:b/>
          <w:color w:val="auto"/>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auto"/>
          <w:sz w:val="22"/>
          <w:szCs w:val="22"/>
        </w:rPr>
        <w:t>组织名称 (中文)：</w:t>
      </w:r>
      <w:bookmarkStart w:id="1" w:name="组织名称"/>
      <w:r>
        <w:rPr>
          <w:b/>
          <w:color w:val="auto"/>
          <w:sz w:val="22"/>
          <w:szCs w:val="22"/>
          <w:u w:val="single"/>
        </w:rPr>
        <w:t>河北烨普塑业有限公司</w:t>
      </w:r>
      <w:bookmarkEnd w:id="1"/>
    </w:p>
    <w:p>
      <w:pPr>
        <w:pStyle w:val="2"/>
        <w:spacing w:line="400" w:lineRule="exact"/>
        <w:ind w:firstLine="632" w:firstLineChars="286"/>
        <w:rPr>
          <w:b/>
          <w:color w:val="auto"/>
          <w:sz w:val="22"/>
          <w:szCs w:val="22"/>
          <w:u w:val="single"/>
        </w:rPr>
      </w:pPr>
      <w:r>
        <w:rPr>
          <w:rFonts w:hint="eastAsia"/>
          <w:b/>
          <w:color w:val="auto"/>
          <w:sz w:val="22"/>
          <w:szCs w:val="22"/>
        </w:rPr>
        <w:t>(英文)：</w:t>
      </w:r>
      <w:bookmarkStart w:id="2" w:name="组织名称英"/>
      <w:bookmarkEnd w:id="2"/>
    </w:p>
    <w:p>
      <w:pPr>
        <w:pStyle w:val="2"/>
        <w:spacing w:line="400" w:lineRule="exact"/>
        <w:ind w:firstLine="0"/>
        <w:rPr>
          <w:b/>
          <w:color w:val="auto"/>
          <w:sz w:val="22"/>
          <w:szCs w:val="22"/>
          <w:u w:val="single"/>
        </w:rPr>
      </w:pPr>
      <w:r>
        <w:rPr>
          <w:rFonts w:hint="eastAsia"/>
          <w:b/>
          <w:color w:val="auto"/>
          <w:sz w:val="22"/>
          <w:szCs w:val="22"/>
        </w:rPr>
        <w:t>组织注册地址(中文)：</w:t>
      </w:r>
      <w:bookmarkStart w:id="3" w:name="注册地址"/>
      <w:r>
        <w:rPr>
          <w:rFonts w:hint="eastAsia"/>
          <w:b/>
          <w:color w:val="auto"/>
          <w:sz w:val="22"/>
          <w:szCs w:val="22"/>
        </w:rPr>
        <w:t>河北省邢台市宁晋县耿庄桥镇曹家台村村东</w:t>
      </w:r>
      <w:bookmarkEnd w:id="3"/>
      <w:r>
        <w:rPr>
          <w:rFonts w:hint="eastAsia"/>
          <w:b/>
          <w:color w:val="auto"/>
          <w:sz w:val="22"/>
          <w:szCs w:val="22"/>
        </w:rPr>
        <w:t xml:space="preserve"> 邮编</w:t>
      </w:r>
      <w:r>
        <w:rPr>
          <w:rFonts w:hint="eastAsia" w:ascii="宋体" w:hAnsi="宋体"/>
          <w:b/>
          <w:color w:val="auto"/>
          <w:sz w:val="22"/>
          <w:szCs w:val="22"/>
        </w:rPr>
        <w:t xml:space="preserve">: </w:t>
      </w:r>
      <w:bookmarkStart w:id="4" w:name="注册邮编"/>
      <w:r>
        <w:rPr>
          <w:b/>
          <w:color w:val="auto"/>
          <w:sz w:val="22"/>
          <w:szCs w:val="22"/>
          <w:u w:val="single"/>
        </w:rPr>
        <w:t>055550</w:t>
      </w:r>
      <w:bookmarkEnd w:id="4"/>
    </w:p>
    <w:p>
      <w:pPr>
        <w:pStyle w:val="2"/>
        <w:spacing w:line="400" w:lineRule="exact"/>
        <w:ind w:firstLine="632" w:firstLineChars="286"/>
        <w:rPr>
          <w:b/>
          <w:color w:val="auto"/>
          <w:sz w:val="22"/>
          <w:szCs w:val="22"/>
          <w:u w:val="single"/>
        </w:rPr>
      </w:pPr>
      <w:r>
        <w:rPr>
          <w:rFonts w:hint="eastAsia"/>
          <w:b/>
          <w:color w:val="auto"/>
          <w:sz w:val="22"/>
          <w:szCs w:val="22"/>
        </w:rPr>
        <w:t>(英文)：</w:t>
      </w:r>
    </w:p>
    <w:p>
      <w:pPr>
        <w:pStyle w:val="2"/>
        <w:spacing w:line="400" w:lineRule="exact"/>
        <w:ind w:firstLine="0"/>
        <w:rPr>
          <w:b/>
          <w:color w:val="auto"/>
          <w:sz w:val="22"/>
          <w:szCs w:val="22"/>
        </w:rPr>
      </w:pPr>
      <w:r>
        <w:rPr>
          <w:rFonts w:hint="eastAsia"/>
          <w:b/>
          <w:color w:val="auto"/>
          <w:sz w:val="22"/>
          <w:szCs w:val="22"/>
        </w:rPr>
        <w:t>组织经营地址(中文)：</w:t>
      </w:r>
      <w:bookmarkStart w:id="5" w:name="生产地址"/>
      <w:r>
        <w:rPr>
          <w:rFonts w:hint="eastAsia"/>
          <w:b/>
          <w:color w:val="auto"/>
          <w:sz w:val="22"/>
          <w:szCs w:val="22"/>
        </w:rPr>
        <w:t>河北省邢台市宁晋县耿庄桥镇曹家台村村东</w:t>
      </w:r>
      <w:bookmarkEnd w:id="5"/>
      <w:r>
        <w:rPr>
          <w:rFonts w:hint="eastAsia"/>
          <w:b/>
          <w:color w:val="auto"/>
          <w:sz w:val="22"/>
          <w:szCs w:val="22"/>
        </w:rPr>
        <w:t xml:space="preserve"> 邮编</w:t>
      </w:r>
      <w:r>
        <w:rPr>
          <w:rFonts w:hint="eastAsia" w:ascii="宋体" w:hAnsi="宋体"/>
          <w:b/>
          <w:color w:val="auto"/>
          <w:sz w:val="22"/>
          <w:szCs w:val="22"/>
        </w:rPr>
        <w:t>:</w:t>
      </w:r>
      <w:bookmarkStart w:id="6" w:name="生产邮编"/>
      <w:r>
        <w:rPr>
          <w:b/>
          <w:color w:val="auto"/>
          <w:sz w:val="22"/>
          <w:szCs w:val="22"/>
        </w:rPr>
        <w:t>055550</w:t>
      </w:r>
      <w:bookmarkEnd w:id="6"/>
    </w:p>
    <w:p>
      <w:pPr>
        <w:pStyle w:val="2"/>
        <w:spacing w:line="400" w:lineRule="exact"/>
        <w:ind w:firstLine="632" w:firstLineChars="286"/>
        <w:rPr>
          <w:b/>
          <w:color w:val="auto"/>
          <w:sz w:val="22"/>
          <w:szCs w:val="22"/>
          <w:u w:val="single"/>
        </w:rPr>
      </w:pPr>
      <w:r>
        <w:rPr>
          <w:rFonts w:hint="eastAsia"/>
          <w:b/>
          <w:color w:val="auto"/>
          <w:sz w:val="22"/>
          <w:szCs w:val="22"/>
        </w:rPr>
        <w:t>(英文)：</w:t>
      </w:r>
    </w:p>
    <w:p>
      <w:pPr>
        <w:pStyle w:val="2"/>
        <w:spacing w:line="400" w:lineRule="exact"/>
        <w:ind w:firstLine="0"/>
        <w:rPr>
          <w:b/>
          <w:color w:val="auto"/>
          <w:sz w:val="22"/>
          <w:szCs w:val="22"/>
          <w:u w:val="single"/>
        </w:rPr>
      </w:pPr>
      <w:r>
        <w:rPr>
          <w:rFonts w:hint="eastAsia"/>
          <w:b/>
          <w:color w:val="auto"/>
          <w:sz w:val="22"/>
          <w:szCs w:val="22"/>
        </w:rPr>
        <w:t>组织机构代码证号（社会信用号）：</w:t>
      </w:r>
      <w:bookmarkStart w:id="7" w:name="机构代码"/>
      <w:r>
        <w:rPr>
          <w:rFonts w:hint="eastAsia"/>
          <w:b/>
          <w:color w:val="auto"/>
          <w:sz w:val="22"/>
          <w:szCs w:val="22"/>
          <w:u w:val="single"/>
        </w:rPr>
        <w:t>91130528MA0E778Y62</w:t>
      </w:r>
      <w:bookmarkEnd w:id="7"/>
      <w:r>
        <w:rPr>
          <w:rFonts w:hint="eastAsia"/>
          <w:b/>
          <w:color w:val="auto"/>
          <w:sz w:val="22"/>
          <w:szCs w:val="22"/>
          <w:u w:val="single"/>
        </w:rPr>
        <w:t xml:space="preserve"> </w:t>
      </w:r>
      <w:r>
        <w:rPr>
          <w:b/>
          <w:color w:val="auto"/>
          <w:sz w:val="22"/>
          <w:szCs w:val="22"/>
        </w:rPr>
        <w:t xml:space="preserve">  </w:t>
      </w:r>
      <w:r>
        <w:rPr>
          <w:rFonts w:hint="eastAsia"/>
          <w:b/>
          <w:color w:val="auto"/>
          <w:sz w:val="22"/>
          <w:szCs w:val="22"/>
        </w:rPr>
        <w:t>传真：</w:t>
      </w:r>
      <w:bookmarkStart w:id="8" w:name="联系人传真"/>
      <w:bookmarkEnd w:id="8"/>
      <w:r>
        <w:rPr>
          <w:rFonts w:hint="eastAsia"/>
          <w:b/>
          <w:color w:val="auto"/>
          <w:sz w:val="22"/>
          <w:szCs w:val="22"/>
        </w:rPr>
        <w:t xml:space="preserve"> </w:t>
      </w:r>
      <w:r>
        <w:rPr>
          <w:b/>
          <w:color w:val="auto"/>
          <w:sz w:val="22"/>
          <w:szCs w:val="22"/>
        </w:rPr>
        <w:t xml:space="preserve">  </w:t>
      </w:r>
      <w:r>
        <w:rPr>
          <w:rFonts w:hint="eastAsia"/>
          <w:b/>
          <w:color w:val="auto"/>
          <w:sz w:val="22"/>
          <w:szCs w:val="22"/>
        </w:rPr>
        <w:t>电话</w:t>
      </w:r>
      <w:r>
        <w:rPr>
          <w:rFonts w:hint="eastAsia"/>
          <w:b/>
          <w:color w:val="auto"/>
          <w:sz w:val="14"/>
          <w:szCs w:val="14"/>
        </w:rPr>
        <w:t>.</w:t>
      </w:r>
      <w:r>
        <w:rPr>
          <w:rFonts w:hint="eastAsia"/>
          <w:b/>
          <w:color w:val="auto"/>
          <w:sz w:val="22"/>
          <w:szCs w:val="22"/>
        </w:rPr>
        <w:t>：</w:t>
      </w:r>
      <w:bookmarkStart w:id="9" w:name="联系人电话"/>
      <w:r>
        <w:rPr>
          <w:b/>
          <w:color w:val="auto"/>
          <w:sz w:val="22"/>
          <w:szCs w:val="22"/>
          <w:u w:val="single"/>
        </w:rPr>
        <w:t>17744450829</w:t>
      </w:r>
      <w:bookmarkEnd w:id="9"/>
    </w:p>
    <w:p>
      <w:pPr>
        <w:pStyle w:val="2"/>
        <w:spacing w:before="120" w:beforeLines="50" w:line="240" w:lineRule="exact"/>
        <w:ind w:firstLine="0"/>
        <w:rPr>
          <w:rFonts w:hint="eastAsia" w:eastAsia="宋体"/>
          <w:b/>
          <w:color w:val="auto"/>
          <w:sz w:val="22"/>
          <w:szCs w:val="22"/>
          <w:lang w:eastAsia="zh-CN"/>
        </w:rPr>
      </w:pPr>
      <w:r>
        <w:rPr>
          <w:rFonts w:hint="eastAsia"/>
          <w:b/>
          <w:color w:val="auto"/>
          <w:sz w:val="22"/>
          <w:szCs w:val="22"/>
        </w:rPr>
        <w:t>法人代表：</w:t>
      </w:r>
      <w:bookmarkStart w:id="10" w:name="法人"/>
      <w:r>
        <w:rPr>
          <w:rFonts w:hint="eastAsia"/>
          <w:b/>
          <w:color w:val="auto"/>
          <w:sz w:val="22"/>
          <w:szCs w:val="22"/>
          <w:u w:val="single"/>
        </w:rPr>
        <w:t>曹建民</w:t>
      </w:r>
      <w:bookmarkEnd w:id="10"/>
      <w:r>
        <w:rPr>
          <w:rFonts w:hint="eastAsia"/>
          <w:b/>
          <w:color w:val="auto"/>
          <w:sz w:val="22"/>
          <w:szCs w:val="22"/>
          <w:u w:val="single"/>
        </w:rPr>
        <w:t xml:space="preserve"> </w:t>
      </w:r>
      <w:r>
        <w:rPr>
          <w:b/>
          <w:color w:val="auto"/>
          <w:sz w:val="22"/>
          <w:szCs w:val="22"/>
          <w:u w:val="single"/>
        </w:rPr>
        <w:t xml:space="preserve"> </w:t>
      </w:r>
      <w:r>
        <w:rPr>
          <w:b/>
          <w:color w:val="auto"/>
          <w:sz w:val="22"/>
          <w:szCs w:val="22"/>
        </w:rPr>
        <w:t xml:space="preserve"> </w:t>
      </w:r>
      <w:r>
        <w:rPr>
          <w:rFonts w:hint="eastAsia"/>
          <w:b/>
          <w:color w:val="auto"/>
          <w:sz w:val="22"/>
          <w:szCs w:val="22"/>
        </w:rPr>
        <w:t>管代/联系人(职务)：</w:t>
      </w:r>
      <w:bookmarkStart w:id="11" w:name="管理者代表"/>
      <w:r>
        <w:rPr>
          <w:rFonts w:hint="eastAsia"/>
          <w:b/>
          <w:color w:val="auto"/>
          <w:sz w:val="22"/>
          <w:szCs w:val="22"/>
          <w:u w:val="single"/>
        </w:rPr>
        <w:t>曹建</w:t>
      </w:r>
      <w:bookmarkEnd w:id="11"/>
      <w:r>
        <w:rPr>
          <w:rFonts w:hint="eastAsia"/>
          <w:b/>
          <w:color w:val="auto"/>
          <w:sz w:val="22"/>
          <w:szCs w:val="22"/>
          <w:u w:val="single"/>
          <w:lang w:eastAsia="zh-CN"/>
        </w:rPr>
        <w:t>忠</w:t>
      </w:r>
      <w:r>
        <w:rPr>
          <w:rFonts w:hint="eastAsia"/>
          <w:b/>
          <w:color w:val="auto"/>
          <w:sz w:val="22"/>
          <w:szCs w:val="22"/>
          <w:u w:val="single"/>
        </w:rPr>
        <w:t xml:space="preserve"> </w:t>
      </w:r>
      <w:r>
        <w:rPr>
          <w:b/>
          <w:color w:val="auto"/>
          <w:sz w:val="22"/>
          <w:szCs w:val="22"/>
          <w:u w:val="single"/>
        </w:rPr>
        <w:t xml:space="preserve"> </w:t>
      </w:r>
      <w:r>
        <w:rPr>
          <w:rFonts w:hint="eastAsia"/>
          <w:b/>
          <w:color w:val="auto"/>
          <w:sz w:val="22"/>
          <w:szCs w:val="22"/>
          <w:lang w:val="en-US" w:eastAsia="zh-CN"/>
        </w:rPr>
        <w:t xml:space="preserve"> </w:t>
      </w:r>
      <w:r>
        <w:rPr>
          <w:rFonts w:hint="eastAsia"/>
          <w:b/>
          <w:color w:val="auto"/>
          <w:sz w:val="22"/>
          <w:szCs w:val="22"/>
          <w:lang w:val="en-US" w:eastAsia="zh-CN"/>
        </w:rPr>
        <w:t xml:space="preserve">   </w:t>
      </w:r>
      <w:r>
        <w:rPr>
          <w:rFonts w:hint="eastAsia"/>
          <w:b/>
          <w:color w:val="auto"/>
          <w:sz w:val="22"/>
          <w:szCs w:val="22"/>
        </w:rPr>
        <w:t xml:space="preserve">组织人数： </w:t>
      </w:r>
      <w:bookmarkStart w:id="12" w:name="企业人数"/>
      <w:r>
        <w:rPr>
          <w:b/>
          <w:color w:val="auto"/>
          <w:sz w:val="22"/>
          <w:szCs w:val="22"/>
          <w:u w:val="single"/>
        </w:rPr>
        <w:t>20</w:t>
      </w:r>
      <w:bookmarkEnd w:id="12"/>
      <w:r>
        <w:rPr>
          <w:rFonts w:hint="eastAsia"/>
          <w:b/>
          <w:color w:val="auto"/>
          <w:sz w:val="22"/>
          <w:szCs w:val="22"/>
          <w:u w:val="single"/>
          <w:lang w:eastAsia="zh-CN"/>
        </w:rPr>
        <w:t>人</w:t>
      </w:r>
    </w:p>
    <w:p>
      <w:pPr>
        <w:pStyle w:val="2"/>
        <w:spacing w:line="240" w:lineRule="auto"/>
        <w:ind w:firstLine="0"/>
        <w:rPr>
          <w:rFonts w:hint="eastAsia"/>
          <w:b/>
          <w:color w:val="auto"/>
          <w:sz w:val="22"/>
          <w:szCs w:val="22"/>
        </w:rPr>
      </w:pPr>
    </w:p>
    <w:p>
      <w:pPr>
        <w:pStyle w:val="2"/>
        <w:spacing w:line="240" w:lineRule="auto"/>
        <w:ind w:firstLine="0"/>
        <w:rPr>
          <w:rFonts w:hint="eastAsia" w:ascii="宋体" w:hAnsi="宋体"/>
          <w:b/>
          <w:color w:val="auto"/>
          <w:sz w:val="22"/>
          <w:szCs w:val="22"/>
          <w:u w:val="single"/>
        </w:rPr>
      </w:pPr>
      <w:r>
        <w:rPr>
          <w:rFonts w:hint="eastAsia"/>
          <w:b/>
          <w:color w:val="auto"/>
          <w:sz w:val="22"/>
          <w:szCs w:val="22"/>
        </w:rPr>
        <w:t>认证标准：</w:t>
      </w:r>
      <w:bookmarkStart w:id="13" w:name="审核依据"/>
      <w:r>
        <w:rPr>
          <w:rFonts w:hint="eastAsia" w:ascii="宋体" w:hAnsi="宋体"/>
          <w:b/>
          <w:color w:val="auto"/>
          <w:sz w:val="22"/>
          <w:szCs w:val="22"/>
          <w:u w:val="single"/>
        </w:rPr>
        <w:t>Q：GB/T 19001-2016idtISO 9001:2015,E：GB/T 24001-2016idtISO 14001:2015,O：GB/T45001—2020/ISO 45001:2018</w:t>
      </w:r>
      <w:bookmarkEnd w:id="13"/>
    </w:p>
    <w:p>
      <w:pPr>
        <w:pStyle w:val="2"/>
        <w:spacing w:line="240" w:lineRule="auto"/>
        <w:ind w:firstLine="0"/>
        <w:rPr>
          <w:rFonts w:ascii="宋体" w:hAnsi="宋体"/>
          <w:b/>
          <w:color w:val="auto"/>
          <w:sz w:val="22"/>
          <w:szCs w:val="22"/>
          <w:u w:val="single"/>
        </w:rPr>
      </w:pPr>
      <w:r>
        <w:rPr>
          <w:rFonts w:hint="eastAsia"/>
          <w:b/>
          <w:color w:val="auto"/>
          <w:spacing w:val="-2"/>
          <w:sz w:val="22"/>
          <w:szCs w:val="22"/>
        </w:rPr>
        <w:t>认证类型：</w:t>
      </w:r>
      <w:bookmarkStart w:id="14" w:name="审核类型"/>
      <w:r>
        <w:rPr>
          <w:rFonts w:hint="eastAsia"/>
          <w:b/>
          <w:color w:val="auto"/>
          <w:spacing w:val="-2"/>
          <w:sz w:val="22"/>
          <w:szCs w:val="22"/>
        </w:rPr>
        <w:t>Q:二阶段,E:二阶段,O:二阶段</w:t>
      </w:r>
      <w:bookmarkEnd w:id="14"/>
      <w:bookmarkStart w:id="17" w:name="_GoBack"/>
      <w:bookmarkEnd w:id="17"/>
    </w:p>
    <w:p>
      <w:pPr>
        <w:pStyle w:val="2"/>
        <w:spacing w:line="360" w:lineRule="exact"/>
        <w:ind w:firstLine="0"/>
        <w:rPr>
          <w:b/>
          <w:color w:val="auto"/>
          <w:sz w:val="22"/>
          <w:szCs w:val="22"/>
        </w:rPr>
      </w:pPr>
      <w:r>
        <w:rPr>
          <w:rFonts w:hint="eastAsia"/>
          <w:b/>
          <w:color w:val="auto"/>
          <w:sz w:val="22"/>
          <w:szCs w:val="22"/>
        </w:rPr>
        <w:t>变更</w:t>
      </w:r>
      <w:r>
        <w:rPr>
          <w:rFonts w:hint="eastAsia"/>
          <w:b/>
          <w:color w:val="auto"/>
          <w:sz w:val="22"/>
          <w:szCs w:val="22"/>
        </w:rPr>
        <w:t>内容：□组织名称变更□地址变更</w:t>
      </w:r>
      <w:r>
        <w:rPr>
          <w:rFonts w:hint="eastAsia"/>
          <w:b/>
          <w:color w:val="auto"/>
          <w:sz w:val="22"/>
          <w:szCs w:val="22"/>
        </w:rPr>
        <w:sym w:font="Wingdings 2" w:char="0052"/>
      </w:r>
      <w:r>
        <w:rPr>
          <w:rFonts w:hint="eastAsia"/>
          <w:b/>
          <w:color w:val="auto"/>
          <w:sz w:val="22"/>
          <w:szCs w:val="22"/>
        </w:rPr>
        <w:t>认证范围变更（□扩大□缩小）</w:t>
      </w:r>
    </w:p>
    <w:p>
      <w:pPr>
        <w:pStyle w:val="2"/>
        <w:spacing w:line="240" w:lineRule="auto"/>
        <w:ind w:firstLine="0"/>
        <w:rPr>
          <w:rFonts w:hint="eastAsia"/>
          <w:b/>
          <w:color w:val="auto"/>
          <w:sz w:val="22"/>
          <w:szCs w:val="22"/>
        </w:rPr>
      </w:pPr>
      <w:bookmarkStart w:id="15" w:name="审核范围"/>
      <w:r>
        <w:rPr>
          <w:rFonts w:hint="eastAsia"/>
          <w:b/>
          <w:color w:val="auto"/>
          <w:sz w:val="22"/>
          <w:szCs w:val="22"/>
        </w:rPr>
        <w:t>Q：</w:t>
      </w:r>
      <w:r>
        <w:rPr>
          <w:rFonts w:hint="eastAsia"/>
          <w:b/>
          <w:color w:val="auto"/>
          <w:sz w:val="22"/>
          <w:szCs w:val="22"/>
          <w:lang w:eastAsia="zh-CN"/>
        </w:rPr>
        <w:t>资质范围内</w:t>
      </w:r>
      <w:r>
        <w:rPr>
          <w:rFonts w:hint="eastAsia"/>
          <w:b/>
          <w:color w:val="auto"/>
          <w:sz w:val="22"/>
          <w:szCs w:val="22"/>
        </w:rPr>
        <w:t>PPR、PE管、管件、水暖件的销售</w:t>
      </w:r>
    </w:p>
    <w:p>
      <w:pPr>
        <w:pStyle w:val="2"/>
        <w:spacing w:line="400" w:lineRule="exact"/>
        <w:ind w:firstLine="632" w:firstLineChars="286"/>
        <w:rPr>
          <w:b/>
          <w:color w:val="auto"/>
          <w:sz w:val="22"/>
          <w:szCs w:val="22"/>
          <w:u w:val="single"/>
        </w:rPr>
      </w:pPr>
      <w:r>
        <w:rPr>
          <w:rFonts w:hint="eastAsia"/>
          <w:b/>
          <w:color w:val="auto"/>
          <w:sz w:val="22"/>
          <w:szCs w:val="22"/>
        </w:rPr>
        <w:t>(英文)：</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E：</w:t>
      </w:r>
      <w:r>
        <w:rPr>
          <w:rFonts w:hint="eastAsia"/>
          <w:b/>
          <w:color w:val="auto"/>
          <w:sz w:val="22"/>
          <w:szCs w:val="22"/>
          <w:lang w:eastAsia="zh-CN"/>
        </w:rPr>
        <w:t>资质范围内</w:t>
      </w:r>
      <w:r>
        <w:rPr>
          <w:rFonts w:hint="eastAsia"/>
          <w:b/>
          <w:color w:val="auto"/>
          <w:sz w:val="22"/>
          <w:szCs w:val="22"/>
        </w:rPr>
        <w:t>PPR、PE管、管件、水暖件的销售所涉及的相关环境管理活动</w:t>
      </w:r>
    </w:p>
    <w:p>
      <w:pPr>
        <w:pStyle w:val="2"/>
        <w:spacing w:line="400" w:lineRule="exact"/>
        <w:ind w:firstLine="632" w:firstLineChars="286"/>
        <w:rPr>
          <w:b/>
          <w:color w:val="auto"/>
          <w:sz w:val="22"/>
          <w:szCs w:val="22"/>
          <w:u w:val="single"/>
        </w:rPr>
      </w:pPr>
      <w:r>
        <w:rPr>
          <w:rFonts w:hint="eastAsia"/>
          <w:b/>
          <w:color w:val="auto"/>
          <w:sz w:val="22"/>
          <w:szCs w:val="22"/>
        </w:rPr>
        <w:t>(英文)：</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O：</w:t>
      </w:r>
      <w:r>
        <w:rPr>
          <w:rFonts w:hint="eastAsia"/>
          <w:b/>
          <w:color w:val="auto"/>
          <w:sz w:val="22"/>
          <w:szCs w:val="22"/>
          <w:lang w:eastAsia="zh-CN"/>
        </w:rPr>
        <w:t>资质范围内</w:t>
      </w:r>
      <w:r>
        <w:rPr>
          <w:rFonts w:hint="eastAsia"/>
          <w:b/>
          <w:color w:val="auto"/>
          <w:sz w:val="22"/>
          <w:szCs w:val="22"/>
        </w:rPr>
        <w:t>PPR、PE管、管件、水暖件的销售所涉及的相关职业健康安全管理活动</w:t>
      </w:r>
      <w:bookmarkEnd w:id="15"/>
      <w:bookmarkStart w:id="16" w:name="审核范围英"/>
    </w:p>
    <w:p>
      <w:pPr>
        <w:pStyle w:val="2"/>
        <w:spacing w:line="400" w:lineRule="exact"/>
        <w:ind w:firstLine="632" w:firstLineChars="286"/>
        <w:rPr>
          <w:b/>
          <w:color w:val="auto"/>
          <w:sz w:val="22"/>
          <w:szCs w:val="22"/>
          <w:u w:val="single"/>
        </w:rPr>
      </w:pPr>
      <w:r>
        <w:rPr>
          <w:rFonts w:hint="eastAsia"/>
          <w:b/>
          <w:color w:val="auto"/>
          <w:sz w:val="22"/>
          <w:szCs w:val="22"/>
        </w:rPr>
        <w:t>(英文)：</w:t>
      </w:r>
    </w:p>
    <w:p>
      <w:pPr>
        <w:pStyle w:val="2"/>
        <w:spacing w:line="240" w:lineRule="auto"/>
        <w:ind w:firstLine="0"/>
        <w:rPr>
          <w:rFonts w:hint="eastAsia"/>
          <w:b/>
          <w:color w:val="auto"/>
          <w:sz w:val="22"/>
          <w:szCs w:val="22"/>
        </w:rPr>
      </w:pPr>
    </w:p>
    <w:bookmarkEnd w:id="16"/>
    <w:p>
      <w:pPr>
        <w:pStyle w:val="2"/>
        <w:spacing w:line="360" w:lineRule="exact"/>
        <w:ind w:firstLine="0"/>
        <w:rPr>
          <w:b/>
          <w:color w:val="auto"/>
          <w:sz w:val="22"/>
          <w:szCs w:val="22"/>
        </w:rPr>
      </w:pPr>
      <w:r>
        <w:rPr>
          <w:rFonts w:hint="eastAsia"/>
          <w:b/>
          <w:color w:val="auto"/>
          <w:sz w:val="22"/>
          <w:szCs w:val="22"/>
        </w:rPr>
        <w:t>需加印证书数量：中文证书</w:t>
      </w:r>
      <w:r>
        <w:rPr>
          <w:rFonts w:hint="eastAsia"/>
          <w:b/>
          <w:color w:val="auto"/>
          <w:sz w:val="22"/>
          <w:szCs w:val="22"/>
          <w:lang w:val="en-US" w:eastAsia="zh-CN"/>
        </w:rPr>
        <w:t xml:space="preserve"> </w:t>
      </w:r>
      <w:r>
        <w:rPr>
          <w:rFonts w:hint="eastAsia"/>
          <w:b/>
          <w:color w:val="auto"/>
          <w:sz w:val="22"/>
          <w:szCs w:val="22"/>
        </w:rPr>
        <w:t>张；英文证书</w:t>
      </w:r>
      <w:r>
        <w:rPr>
          <w:rFonts w:hint="eastAsia"/>
          <w:b/>
          <w:color w:val="auto"/>
          <w:sz w:val="22"/>
          <w:szCs w:val="22"/>
          <w:lang w:val="en-US" w:eastAsia="zh-CN"/>
        </w:rPr>
        <w:t xml:space="preserve"> </w:t>
      </w:r>
      <w:r>
        <w:rPr>
          <w:rFonts w:hint="eastAsia"/>
          <w:b/>
          <w:color w:val="auto"/>
          <w:sz w:val="22"/>
          <w:szCs w:val="22"/>
        </w:rPr>
        <w:t>张。</w:t>
      </w:r>
    </w:p>
    <w:p>
      <w:pPr>
        <w:pStyle w:val="2"/>
        <w:spacing w:line="360" w:lineRule="exact"/>
        <w:ind w:firstLine="0"/>
        <w:rPr>
          <w:b/>
          <w:color w:val="auto"/>
          <w:sz w:val="22"/>
          <w:szCs w:val="22"/>
        </w:rPr>
      </w:pPr>
      <w:r>
        <w:rPr>
          <w:rFonts w:hint="eastAsia"/>
          <w:b/>
          <w:color w:val="auto"/>
          <w:sz w:val="22"/>
          <w:szCs w:val="22"/>
        </w:rPr>
        <w:t>备注：</w:t>
      </w:r>
    </w:p>
    <w:p>
      <w:pPr>
        <w:pStyle w:val="2"/>
        <w:spacing w:line="360" w:lineRule="exact"/>
        <w:ind w:firstLine="0"/>
        <w:rPr>
          <w:rFonts w:hint="eastAsia"/>
          <w:b/>
          <w:color w:val="auto"/>
          <w:sz w:val="22"/>
          <w:szCs w:val="22"/>
        </w:rPr>
      </w:pPr>
      <w:r>
        <w:rPr>
          <w:rFonts w:hint="eastAsia"/>
          <w:b/>
          <w:color w:val="auto"/>
          <w:sz w:val="22"/>
          <w:szCs w:val="22"/>
        </w:rPr>
        <w:t>受审核方代表(签字盖章)：</w:t>
      </w:r>
      <w:r>
        <w:rPr>
          <w:rFonts w:hint="eastAsia"/>
          <w:b/>
          <w:color w:val="auto"/>
          <w:sz w:val="22"/>
          <w:szCs w:val="22"/>
          <w:lang w:val="en-US" w:eastAsia="zh-CN"/>
        </w:rPr>
        <w:t xml:space="preserve">                              </w:t>
      </w:r>
      <w:r>
        <w:rPr>
          <w:rFonts w:hint="eastAsia"/>
          <w:b/>
          <w:color w:val="auto"/>
          <w:sz w:val="22"/>
          <w:szCs w:val="22"/>
        </w:rPr>
        <w:t>组长确认：</w:t>
      </w:r>
    </w:p>
    <w:p>
      <w:pPr>
        <w:pStyle w:val="2"/>
        <w:spacing w:line="360" w:lineRule="exact"/>
        <w:ind w:firstLine="0"/>
        <w:rPr>
          <w:rFonts w:hint="eastAsia"/>
          <w:b/>
          <w:color w:val="auto"/>
          <w:sz w:val="22"/>
          <w:szCs w:val="22"/>
        </w:rPr>
      </w:pPr>
    </w:p>
    <w:p>
      <w:pPr>
        <w:pStyle w:val="2"/>
        <w:spacing w:line="360" w:lineRule="exact"/>
        <w:ind w:firstLine="0"/>
        <w:rPr>
          <w:rFonts w:hint="eastAsia"/>
          <w:b/>
          <w:color w:val="auto"/>
          <w:sz w:val="22"/>
          <w:szCs w:val="22"/>
        </w:rPr>
      </w:pPr>
    </w:p>
    <w:p>
      <w:pPr>
        <w:pStyle w:val="2"/>
        <w:spacing w:line="360" w:lineRule="exact"/>
        <w:ind w:firstLine="0"/>
        <w:rPr>
          <w:rFonts w:hint="default" w:eastAsia="宋体"/>
          <w:b/>
          <w:color w:val="auto"/>
          <w:sz w:val="22"/>
          <w:szCs w:val="22"/>
          <w:lang w:val="en-US" w:eastAsia="zh-CN"/>
        </w:rPr>
      </w:pPr>
      <w:r>
        <w:rPr>
          <w:rFonts w:hint="eastAsia"/>
          <w:b/>
          <w:color w:val="auto"/>
          <w:sz w:val="22"/>
          <w:szCs w:val="22"/>
        </w:rPr>
        <w:t>日期：</w:t>
      </w:r>
      <w:r>
        <w:rPr>
          <w:rFonts w:hint="eastAsia"/>
          <w:b/>
          <w:color w:val="auto"/>
          <w:sz w:val="22"/>
          <w:szCs w:val="22"/>
          <w:lang w:val="en-US" w:eastAsia="zh-CN"/>
        </w:rPr>
        <w:t xml:space="preserve">2020年5月8日                                               </w:t>
      </w:r>
      <w:r>
        <w:rPr>
          <w:rFonts w:hint="eastAsia"/>
          <w:b/>
          <w:color w:val="auto"/>
          <w:sz w:val="22"/>
          <w:szCs w:val="22"/>
        </w:rPr>
        <w:t>日期：</w:t>
      </w:r>
      <w:r>
        <w:rPr>
          <w:rFonts w:hint="eastAsia"/>
          <w:b/>
          <w:color w:val="auto"/>
          <w:sz w:val="22"/>
          <w:szCs w:val="22"/>
          <w:lang w:val="en-US" w:eastAsia="zh-CN"/>
        </w:rPr>
        <w:t>2020年5月8日</w:t>
      </w:r>
    </w:p>
    <w:p>
      <w:pPr>
        <w:pStyle w:val="2"/>
        <w:spacing w:line="0" w:lineRule="atLeast"/>
        <w:ind w:firstLine="0"/>
        <w:rPr>
          <w:b/>
          <w:color w:val="auto"/>
          <w:sz w:val="18"/>
          <w:szCs w:val="18"/>
        </w:rPr>
      </w:pPr>
      <w:r>
        <w:rPr>
          <w:b/>
          <w:color w:val="auto"/>
          <w:sz w:val="18"/>
          <w:szCs w:val="18"/>
        </w:rPr>
        <w:t>注：</w:t>
      </w:r>
    </w:p>
    <w:p>
      <w:pPr>
        <w:pStyle w:val="2"/>
        <w:spacing w:line="0" w:lineRule="atLeast"/>
        <w:ind w:firstLine="361" w:firstLineChars="200"/>
        <w:rPr>
          <w:b/>
          <w:color w:val="auto"/>
          <w:sz w:val="18"/>
          <w:szCs w:val="18"/>
        </w:rPr>
      </w:pPr>
      <w:r>
        <w:rPr>
          <w:b/>
          <w:color w:val="auto"/>
          <w:sz w:val="18"/>
          <w:szCs w:val="18"/>
        </w:rPr>
        <w:t>1、填写本说明并不代表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7136D4"/>
    <w:rsid w:val="15602B55"/>
    <w:rsid w:val="16315A7C"/>
    <w:rsid w:val="16680C65"/>
    <w:rsid w:val="172318BC"/>
    <w:rsid w:val="1E1D1B84"/>
    <w:rsid w:val="263B326B"/>
    <w:rsid w:val="2DE01FAA"/>
    <w:rsid w:val="2E4918D1"/>
    <w:rsid w:val="3E336066"/>
    <w:rsid w:val="40EC052E"/>
    <w:rsid w:val="426005F2"/>
    <w:rsid w:val="533B3DB6"/>
    <w:rsid w:val="53F637B3"/>
    <w:rsid w:val="5BE16927"/>
    <w:rsid w:val="70822CA7"/>
    <w:rsid w:val="72961C71"/>
    <w:rsid w:val="78214E94"/>
    <w:rsid w:val="7CDB0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2019-05-13T03:13:00Z</cp:lastPrinted>
  <dcterms:modified xsi:type="dcterms:W3CDTF">2020-05-14T00:57:56Z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