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西三木家具实业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393-2022-SA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4月11日 上午至2024年04月11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