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安徽亿和石化发展有限公司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20304-2023-QEO-2024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安徽省安庆市经一路5号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rFonts w:hint="default" w:eastAsia="宋体"/>
                <w:sz w:val="21"/>
                <w:szCs w:val="21"/>
                <w:lang w:val="en-US" w:eastAsia="zh-CN"/>
              </w:rPr>
            </w:pPr>
            <w:bookmarkStart w:id="3" w:name="生产地址"/>
            <w:r>
              <w:rPr>
                <w:sz w:val="21"/>
                <w:szCs w:val="21"/>
              </w:rPr>
              <w:t>安徽省安庆市经一路5号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default" w:eastAsia="宋体"/>
                <w:sz w:val="21"/>
                <w:szCs w:val="21"/>
                <w:lang w:val="en-US" w:eastAsia="zh-CN"/>
              </w:rPr>
            </w:pPr>
            <w:r>
              <w:rPr>
                <w:rFonts w:hint="eastAsia"/>
                <w:sz w:val="21"/>
                <w:szCs w:val="21"/>
                <w:lang w:val="en-US" w:eastAsia="zh-CN"/>
              </w:rPr>
              <w:t>多场所地址</w:t>
            </w:r>
          </w:p>
        </w:tc>
        <w:tc>
          <w:tcPr>
            <w:tcW w:w="9360" w:type="dxa"/>
            <w:gridSpan w:val="17"/>
            <w:vAlign w:val="center"/>
          </w:tcPr>
          <w:p>
            <w:pPr>
              <w:rPr>
                <w:rFonts w:hint="eastAsia" w:eastAsia="宋体"/>
                <w:sz w:val="21"/>
                <w:szCs w:val="21"/>
                <w:lang w:eastAsia="zh-CN"/>
              </w:rPr>
            </w:pPr>
            <w:r>
              <w:rPr>
                <w:rFonts w:hint="eastAsia"/>
                <w:sz w:val="21"/>
                <w:szCs w:val="21"/>
              </w:rPr>
              <w:t>安庆石化质管中心新区化验楼东侧</w:t>
            </w:r>
            <w:r>
              <w:rPr>
                <w:rFonts w:hint="eastAsia"/>
                <w:sz w:val="21"/>
                <w:szCs w:val="21"/>
                <w:lang w:eastAsia="zh-CN"/>
              </w:rPr>
              <w:t>；安庆市茅青路12号；安庆市炼厂一号路；安庆石化一村小区内</w:t>
            </w:r>
            <w:bookmarkStart w:id="32" w:name="_GoBack"/>
            <w:bookmarkEnd w:id="3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江庆平</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13855600001</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13855600001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Q:120,EC:47,E:120,O:120,HSE:120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2024年04月12日 上午至2024年04月15日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Q:2.2,EC:2,E:2.6,O:2.8,HSE:2.4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Q：GB/T19001-2016/ISO9001:2015,EC：GB/T19001-2016/ISO9001:2015和GB/T50430-2017,E：GB/T 24001-2016/ISO14001:2015,O：GB/T45001-2020 / ISO45001：2018,HSE：中国石油化工集团有限公司HSE管理体系手册（2021年6月）</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Q：公寓和写字楼的物业管理；园林绿化养护；资质范围内的危化品充装；包含位于安徽省安庆市经一路5号安庆亿和保安服务有限公司的保安服务</w:t>
            </w:r>
          </w:p>
          <w:p>
            <w:pPr>
              <w:tabs>
                <w:tab w:val="left" w:pos="0"/>
              </w:tabs>
              <w:jc w:val="left"/>
              <w:rPr>
                <w:sz w:val="21"/>
                <w:szCs w:val="21"/>
              </w:rPr>
            </w:pPr>
            <w:r>
              <w:rPr>
                <w:sz w:val="21"/>
                <w:szCs w:val="21"/>
              </w:rPr>
              <w:t>EC：资质范围内的建筑工程施工总承包；防水防腐保温工程施工专业承包；</w:t>
            </w:r>
          </w:p>
          <w:p>
            <w:pPr>
              <w:tabs>
                <w:tab w:val="left" w:pos="0"/>
              </w:tabs>
              <w:jc w:val="left"/>
              <w:rPr>
                <w:sz w:val="21"/>
                <w:szCs w:val="21"/>
              </w:rPr>
            </w:pPr>
            <w:r>
              <w:rPr>
                <w:sz w:val="21"/>
                <w:szCs w:val="21"/>
              </w:rPr>
              <w:t>E：资质范围内的建筑工程施工总承包；防水防腐保温工程施工专业承包；公寓和写字楼的物业管理；园林绿化养护；资质范围内的危化品充装；包含位于安徽省安庆市经一路5号安庆亿和保安服务有限公司的保安服务所涉及场所的相关环境管理活动</w:t>
            </w:r>
          </w:p>
          <w:p>
            <w:pPr>
              <w:tabs>
                <w:tab w:val="left" w:pos="0"/>
              </w:tabs>
              <w:jc w:val="left"/>
              <w:rPr>
                <w:sz w:val="21"/>
                <w:szCs w:val="21"/>
              </w:rPr>
            </w:pPr>
            <w:r>
              <w:rPr>
                <w:sz w:val="21"/>
                <w:szCs w:val="21"/>
              </w:rPr>
              <w:t>O：资质范围内的建筑工程施工总承包；防水防腐保温工程施工专业承包；公寓和写字楼的物业管理；园林绿化养护；资质范围内的危化品充装；包含位于安徽省安庆市经一路5号安庆亿和保安服务有限公司的保安服务所涉及场所的相关职业健康安全管理活动</w:t>
            </w:r>
          </w:p>
          <w:p>
            <w:pPr>
              <w:tabs>
                <w:tab w:val="left" w:pos="0"/>
              </w:tabs>
              <w:jc w:val="left"/>
              <w:rPr>
                <w:sz w:val="21"/>
                <w:szCs w:val="21"/>
              </w:rPr>
            </w:pPr>
            <w:r>
              <w:rPr>
                <w:sz w:val="21"/>
                <w:szCs w:val="21"/>
              </w:rPr>
              <w:t>HSE：资质范围内的建筑工程施工；防水防腐保温工程施工；公寓和写字楼的物业管理；园林绿化养护；资质范围内的危化品充装；包含位于安徽省安庆市经一路5号安庆亿和保安服务有限公司的保安服务</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Q：26.01.03;28.09.02;35.12.00;35.15.00;35.17.00</w:t>
            </w:r>
          </w:p>
          <w:p>
            <w:pPr>
              <w:tabs>
                <w:tab w:val="left" w:pos="0"/>
              </w:tabs>
              <w:rPr>
                <w:sz w:val="21"/>
                <w:szCs w:val="21"/>
              </w:rPr>
            </w:pPr>
            <w:r>
              <w:rPr>
                <w:sz w:val="21"/>
                <w:szCs w:val="21"/>
              </w:rPr>
              <w:t>EC：28.02.00;28.09.02</w:t>
            </w:r>
          </w:p>
          <w:p>
            <w:pPr>
              <w:tabs>
                <w:tab w:val="left" w:pos="0"/>
              </w:tabs>
              <w:rPr>
                <w:sz w:val="21"/>
                <w:szCs w:val="21"/>
              </w:rPr>
            </w:pPr>
            <w:r>
              <w:rPr>
                <w:sz w:val="21"/>
                <w:szCs w:val="21"/>
              </w:rPr>
              <w:t>E：26.01.03;28.02.00;28.09.02;35.12.00;35.15.00;35.17.00</w:t>
            </w:r>
          </w:p>
          <w:p>
            <w:pPr>
              <w:tabs>
                <w:tab w:val="left" w:pos="0"/>
              </w:tabs>
              <w:rPr>
                <w:sz w:val="21"/>
                <w:szCs w:val="21"/>
              </w:rPr>
            </w:pPr>
            <w:r>
              <w:rPr>
                <w:sz w:val="21"/>
                <w:szCs w:val="21"/>
              </w:rPr>
              <w:t>O：26.01.03;28.02.00;28.09.02;35.12.00;35.15.00;35.17.00</w:t>
            </w:r>
          </w:p>
          <w:p>
            <w:pPr>
              <w:tabs>
                <w:tab w:val="left" w:pos="0"/>
              </w:tabs>
              <w:rPr>
                <w:sz w:val="21"/>
                <w:szCs w:val="21"/>
              </w:rPr>
            </w:pPr>
            <w:r>
              <w:rPr>
                <w:sz w:val="21"/>
                <w:szCs w:val="21"/>
              </w:rPr>
              <w:t>HSE：26;28;35A</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张锐</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2023-N1QMS-2251646</w:t>
            </w:r>
          </w:p>
          <w:p>
            <w:pPr>
              <w:ind w:left="117"/>
              <w:jc w:val="center"/>
              <w:rPr>
                <w:sz w:val="21"/>
                <w:szCs w:val="21"/>
              </w:rPr>
            </w:pPr>
            <w:r>
              <w:rPr>
                <w:sz w:val="21"/>
                <w:szCs w:val="21"/>
              </w:rPr>
              <w:t>2023-N1QMS-2251646</w:t>
            </w:r>
          </w:p>
          <w:p>
            <w:pPr>
              <w:ind w:left="117"/>
              <w:jc w:val="center"/>
              <w:rPr>
                <w:sz w:val="21"/>
                <w:szCs w:val="21"/>
              </w:rPr>
            </w:pPr>
            <w:r>
              <w:rPr>
                <w:sz w:val="21"/>
                <w:szCs w:val="21"/>
              </w:rPr>
              <w:t>2023-N1EMS-1251646</w:t>
            </w:r>
          </w:p>
          <w:p>
            <w:pPr>
              <w:ind w:left="117"/>
              <w:jc w:val="center"/>
              <w:rPr>
                <w:sz w:val="21"/>
                <w:szCs w:val="21"/>
              </w:rPr>
            </w:pPr>
            <w:r>
              <w:rPr>
                <w:sz w:val="21"/>
                <w:szCs w:val="21"/>
              </w:rPr>
              <w:t>2023-N1OHSMS-1251646</w:t>
            </w:r>
          </w:p>
          <w:p>
            <w:pPr>
              <w:ind w:left="117"/>
              <w:jc w:val="center"/>
              <w:rPr>
                <w:sz w:val="21"/>
                <w:szCs w:val="21"/>
              </w:rPr>
            </w:pPr>
            <w:r>
              <w:rPr>
                <w:sz w:val="21"/>
                <w:szCs w:val="21"/>
              </w:rPr>
              <w:t>ISC-251646</w:t>
            </w:r>
          </w:p>
        </w:tc>
        <w:tc>
          <w:tcPr>
            <w:tcW w:w="3684" w:type="dxa"/>
            <w:gridSpan w:val="9"/>
            <w:vAlign w:val="center"/>
          </w:tcPr>
          <w:p>
            <w:pPr>
              <w:jc w:val="center"/>
              <w:rPr>
                <w:sz w:val="21"/>
                <w:szCs w:val="21"/>
              </w:rPr>
            </w:pPr>
            <w:r>
              <w:rPr>
                <w:sz w:val="21"/>
                <w:szCs w:val="21"/>
              </w:rPr>
              <w:t>Q:28.09.02</w:t>
            </w:r>
          </w:p>
          <w:p>
            <w:pPr>
              <w:jc w:val="center"/>
              <w:rPr>
                <w:sz w:val="21"/>
                <w:szCs w:val="21"/>
              </w:rPr>
            </w:pPr>
            <w:r>
              <w:rPr>
                <w:sz w:val="21"/>
                <w:szCs w:val="21"/>
              </w:rPr>
              <w:t>EC:28.02.00,28.09.02</w:t>
            </w:r>
          </w:p>
          <w:p>
            <w:pPr>
              <w:jc w:val="center"/>
              <w:rPr>
                <w:sz w:val="21"/>
                <w:szCs w:val="21"/>
              </w:rPr>
            </w:pPr>
            <w:r>
              <w:rPr>
                <w:sz w:val="21"/>
                <w:szCs w:val="21"/>
              </w:rPr>
              <w:t>E:28.02.00,28.09.02,35.12.00,35.15.00,35.17.00</w:t>
            </w:r>
          </w:p>
          <w:p>
            <w:pPr>
              <w:jc w:val="center"/>
              <w:rPr>
                <w:sz w:val="21"/>
                <w:szCs w:val="21"/>
              </w:rPr>
            </w:pPr>
            <w:r>
              <w:rPr>
                <w:sz w:val="21"/>
                <w:szCs w:val="21"/>
              </w:rPr>
              <w:t>O:28.02.00,28.09.02,35.12.00,35.15.00,35.17.00</w:t>
            </w:r>
          </w:p>
          <w:p>
            <w:pPr>
              <w:jc w:val="center"/>
              <w:rPr>
                <w:sz w:val="21"/>
                <w:szCs w:val="21"/>
              </w:rPr>
            </w:pPr>
            <w:r>
              <w:rPr>
                <w:sz w:val="21"/>
                <w:szCs w:val="21"/>
              </w:rPr>
              <w:t>HSE:28</w:t>
            </w:r>
          </w:p>
        </w:tc>
        <w:tc>
          <w:tcPr>
            <w:tcW w:w="1560" w:type="dxa"/>
            <w:gridSpan w:val="2"/>
            <w:vAlign w:val="center"/>
          </w:tcPr>
          <w:p>
            <w:pPr>
              <w:jc w:val="center"/>
              <w:rPr>
                <w:sz w:val="21"/>
                <w:szCs w:val="21"/>
              </w:rPr>
            </w:pPr>
            <w:r>
              <w:rPr>
                <w:sz w:val="21"/>
                <w:szCs w:val="21"/>
              </w:rPr>
              <w:t>13315050769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王宁敏</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2021-N1QMS-4061496</w:t>
            </w:r>
          </w:p>
          <w:p>
            <w:pPr>
              <w:ind w:left="117"/>
              <w:jc w:val="center"/>
              <w:rPr>
                <w:sz w:val="21"/>
                <w:szCs w:val="21"/>
              </w:rPr>
            </w:pPr>
            <w:r>
              <w:rPr>
                <w:sz w:val="21"/>
                <w:szCs w:val="21"/>
              </w:rPr>
              <w:t>2021-N1EMS-4061496</w:t>
            </w:r>
          </w:p>
          <w:p>
            <w:pPr>
              <w:ind w:left="117"/>
              <w:jc w:val="center"/>
              <w:rPr>
                <w:sz w:val="21"/>
                <w:szCs w:val="21"/>
              </w:rPr>
            </w:pPr>
            <w:r>
              <w:rPr>
                <w:sz w:val="21"/>
                <w:szCs w:val="21"/>
              </w:rPr>
              <w:t>2022-N1OHSMS-4061496</w:t>
            </w:r>
          </w:p>
          <w:p>
            <w:pPr>
              <w:ind w:left="117"/>
              <w:jc w:val="center"/>
              <w:rPr>
                <w:sz w:val="21"/>
                <w:szCs w:val="21"/>
              </w:rPr>
            </w:pPr>
            <w:r>
              <w:rPr>
                <w:sz w:val="21"/>
                <w:szCs w:val="21"/>
              </w:rPr>
              <w:t>ISC-61496-HSE</w:t>
            </w:r>
          </w:p>
        </w:tc>
        <w:tc>
          <w:tcPr>
            <w:tcW w:w="3684" w:type="dxa"/>
            <w:gridSpan w:val="9"/>
            <w:vAlign w:val="center"/>
          </w:tcPr>
          <w:p>
            <w:pPr>
              <w:jc w:val="center"/>
              <w:rPr>
                <w:sz w:val="21"/>
                <w:szCs w:val="21"/>
              </w:rPr>
            </w:pPr>
            <w:r>
              <w:rPr>
                <w:sz w:val="21"/>
                <w:szCs w:val="21"/>
              </w:rPr>
              <w:t>Q:26.01.03</w:t>
            </w:r>
          </w:p>
          <w:p>
            <w:pPr>
              <w:jc w:val="center"/>
              <w:rPr>
                <w:sz w:val="21"/>
                <w:szCs w:val="21"/>
              </w:rPr>
            </w:pPr>
            <w:r>
              <w:rPr>
                <w:sz w:val="21"/>
                <w:szCs w:val="21"/>
              </w:rPr>
              <w:t>E:26.01.03</w:t>
            </w:r>
          </w:p>
          <w:p>
            <w:pPr>
              <w:jc w:val="center"/>
              <w:rPr>
                <w:sz w:val="21"/>
                <w:szCs w:val="21"/>
              </w:rPr>
            </w:pPr>
            <w:r>
              <w:rPr>
                <w:sz w:val="21"/>
                <w:szCs w:val="21"/>
              </w:rPr>
              <w:t>O:26.01.03</w:t>
            </w:r>
          </w:p>
          <w:p>
            <w:pPr>
              <w:jc w:val="center"/>
              <w:rPr>
                <w:sz w:val="21"/>
                <w:szCs w:val="21"/>
              </w:rPr>
            </w:pPr>
            <w:r>
              <w:rPr>
                <w:sz w:val="21"/>
                <w:szCs w:val="21"/>
              </w:rPr>
              <w:t>HSE:26</w:t>
            </w:r>
          </w:p>
        </w:tc>
        <w:tc>
          <w:tcPr>
            <w:tcW w:w="1560" w:type="dxa"/>
            <w:gridSpan w:val="2"/>
            <w:vAlign w:val="center"/>
          </w:tcPr>
          <w:p>
            <w:pPr>
              <w:jc w:val="center"/>
              <w:rPr>
                <w:sz w:val="21"/>
                <w:szCs w:val="21"/>
              </w:rPr>
            </w:pPr>
            <w:r>
              <w:rPr>
                <w:sz w:val="21"/>
                <w:szCs w:val="21"/>
              </w:rPr>
              <w:t>13500552028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张磊</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2022-N1QMS-2258213</w:t>
            </w:r>
          </w:p>
          <w:p>
            <w:pPr>
              <w:ind w:left="117"/>
              <w:jc w:val="center"/>
              <w:rPr>
                <w:sz w:val="21"/>
                <w:szCs w:val="21"/>
              </w:rPr>
            </w:pPr>
            <w:r>
              <w:rPr>
                <w:sz w:val="21"/>
                <w:szCs w:val="21"/>
              </w:rPr>
              <w:t>2022-N1EMS-2258213</w:t>
            </w:r>
          </w:p>
          <w:p>
            <w:pPr>
              <w:ind w:left="117"/>
              <w:jc w:val="center"/>
              <w:rPr>
                <w:sz w:val="21"/>
                <w:szCs w:val="21"/>
              </w:rPr>
            </w:pPr>
            <w:r>
              <w:rPr>
                <w:sz w:val="21"/>
                <w:szCs w:val="21"/>
              </w:rPr>
              <w:t>2023-N1OHSMS-2258213</w:t>
            </w:r>
          </w:p>
          <w:p>
            <w:pPr>
              <w:ind w:left="117"/>
              <w:jc w:val="center"/>
              <w:rPr>
                <w:sz w:val="21"/>
                <w:szCs w:val="21"/>
              </w:rPr>
            </w:pPr>
            <w:r>
              <w:rPr>
                <w:sz w:val="21"/>
                <w:szCs w:val="21"/>
              </w:rPr>
              <w:t>ISC-258213</w:t>
            </w:r>
          </w:p>
        </w:tc>
        <w:tc>
          <w:tcPr>
            <w:tcW w:w="3684" w:type="dxa"/>
            <w:gridSpan w:val="9"/>
            <w:vAlign w:val="center"/>
          </w:tcPr>
          <w:p>
            <w:pPr>
              <w:jc w:val="center"/>
              <w:rPr>
                <w:sz w:val="21"/>
                <w:szCs w:val="21"/>
              </w:rPr>
            </w:pPr>
            <w:r>
              <w:rPr>
                <w:sz w:val="21"/>
                <w:szCs w:val="21"/>
              </w:rPr>
              <w:t>Q:28.09.02,35.12.00,35.15.00,35.17.00</w:t>
            </w:r>
          </w:p>
          <w:p>
            <w:pPr>
              <w:jc w:val="center"/>
              <w:rPr>
                <w:sz w:val="21"/>
                <w:szCs w:val="21"/>
              </w:rPr>
            </w:pPr>
            <w:r>
              <w:rPr>
                <w:sz w:val="21"/>
                <w:szCs w:val="21"/>
              </w:rPr>
              <w:t>E:28.09.02,35.12.00,35.15.00,35.17.00</w:t>
            </w:r>
          </w:p>
          <w:p>
            <w:pPr>
              <w:jc w:val="center"/>
              <w:rPr>
                <w:sz w:val="21"/>
                <w:szCs w:val="21"/>
              </w:rPr>
            </w:pPr>
            <w:r>
              <w:rPr>
                <w:sz w:val="21"/>
                <w:szCs w:val="21"/>
              </w:rPr>
              <w:t>O:28.09.02,35.12.00,35.15.00,35.17.00</w:t>
            </w:r>
          </w:p>
          <w:p>
            <w:pPr>
              <w:jc w:val="center"/>
              <w:rPr>
                <w:sz w:val="21"/>
                <w:szCs w:val="21"/>
              </w:rPr>
            </w:pPr>
            <w:r>
              <w:rPr>
                <w:sz w:val="21"/>
                <w:szCs w:val="21"/>
              </w:rPr>
              <w:t>HSE:35A</w:t>
            </w:r>
          </w:p>
        </w:tc>
        <w:tc>
          <w:tcPr>
            <w:tcW w:w="1560" w:type="dxa"/>
            <w:gridSpan w:val="2"/>
            <w:vAlign w:val="center"/>
          </w:tcPr>
          <w:p>
            <w:pPr>
              <w:jc w:val="center"/>
              <w:rPr>
                <w:sz w:val="21"/>
                <w:szCs w:val="21"/>
              </w:rPr>
            </w:pPr>
            <w:r>
              <w:rPr>
                <w:sz w:val="21"/>
                <w:szCs w:val="21"/>
              </w:rPr>
              <w:t>17621168040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30" w:name="审核派遣人"/>
            <w:r>
              <w:rPr>
                <w:sz w:val="21"/>
                <w:szCs w:val="21"/>
              </w:rPr>
              <w:t>夏僧道</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2024-04-07</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7E1032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11</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2024-04-07T03:19:29Z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