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商鼎能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7日 上午至2024年03月0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