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8:00:00上午至2024-03-08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