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10843-2023-QEO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山东邦弘中创智能装备有限公司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黄刚，李青</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Q:17.11.03,18.05.02</w:t>
            </w:r>
          </w:p>
          <w:p w:rsidR="00A824E9">
            <w:pPr>
              <w:spacing w:line="360" w:lineRule="exact"/>
              <w:jc w:val="center"/>
              <w:rPr>
                <w:b/>
                <w:szCs w:val="21"/>
              </w:rPr>
            </w:pPr>
            <w:r>
              <w:rPr>
                <w:b/>
                <w:szCs w:val="21"/>
              </w:rPr>
              <w:t>E:17.11.03,18.05.02</w:t>
            </w:r>
          </w:p>
          <w:p w:rsidR="00A824E9">
            <w:pPr>
              <w:spacing w:line="360" w:lineRule="exact"/>
              <w:jc w:val="center"/>
              <w:rPr>
                <w:b/>
                <w:szCs w:val="21"/>
              </w:rPr>
            </w:pPr>
            <w:r>
              <w:rPr>
                <w:b/>
                <w:szCs w:val="21"/>
              </w:rPr>
              <w:t>O:17.11.03,18.05.02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李青</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2023-N1QMS-2251569</w:t>
            </w:r>
          </w:p>
          <w:p w:rsidR="00A824E9">
            <w:pPr>
              <w:spacing w:line="360" w:lineRule="exact"/>
              <w:jc w:val="center"/>
              <w:rPr>
                <w:b/>
                <w:szCs w:val="21"/>
              </w:rPr>
            </w:pPr>
            <w:r>
              <w:rPr>
                <w:b/>
                <w:szCs w:val="21"/>
              </w:rPr>
              <w:t>2023-N1EMS-2251569</w:t>
            </w:r>
          </w:p>
          <w:p w:rsidR="00A824E9">
            <w:pPr>
              <w:spacing w:line="360" w:lineRule="exact"/>
              <w:jc w:val="center"/>
              <w:rPr>
                <w:b/>
                <w:szCs w:val="21"/>
              </w:rPr>
            </w:pPr>
            <w:r>
              <w:rPr>
                <w:b/>
                <w:szCs w:val="21"/>
              </w:rPr>
              <w:t>2023-N1OHSMS-1251569</w:t>
            </w:r>
          </w:p>
        </w:tc>
        <w:tc>
          <w:tcPr>
            <w:tcW w:w="3145" w:type="dxa"/>
            <w:vAlign w:val="center"/>
          </w:tcPr>
          <w:p w:rsidR="00A824E9">
            <w:pPr>
              <w:spacing w:line="360" w:lineRule="exact"/>
              <w:jc w:val="center"/>
              <w:rPr>
                <w:b/>
                <w:szCs w:val="21"/>
              </w:rPr>
            </w:pPr>
            <w:r>
              <w:rPr>
                <w:b/>
                <w:szCs w:val="21"/>
              </w:rPr>
              <w:t>Q:17.11.03,18.05.02</w:t>
            </w:r>
          </w:p>
          <w:p w:rsidR="00A824E9">
            <w:pPr>
              <w:spacing w:line="360" w:lineRule="exact"/>
              <w:jc w:val="center"/>
              <w:rPr>
                <w:b/>
                <w:szCs w:val="21"/>
              </w:rPr>
            </w:pPr>
            <w:r>
              <w:rPr>
                <w:b/>
                <w:szCs w:val="21"/>
              </w:rPr>
              <w:t>E:17.11.03,18.05.02</w:t>
            </w:r>
          </w:p>
          <w:p w:rsidR="00A824E9">
            <w:pPr>
              <w:spacing w:line="360" w:lineRule="exact"/>
              <w:jc w:val="center"/>
              <w:rPr>
                <w:b/>
                <w:szCs w:val="21"/>
              </w:rPr>
            </w:pPr>
            <w:r>
              <w:rPr>
                <w:b/>
                <w:szCs w:val="21"/>
              </w:rPr>
              <w:t>O:17.11.03,18.05.02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2024年03月13日 上午至2024年03月14日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山东省聊城市临清市青年街道办事处华美路与247省道交叉口向西500米路南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山东省聊城市临清市青年街道办事处华美路与247省道交叉口向西500米路南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