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吾廉金属材料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05日 上午至2024年03月0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章华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