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浙江屹立机器人科技有限公司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林兵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卢晶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2024年03月11日 上午至2024年03月12日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浦其炳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