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河北鸿鲲食品有限公司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河北省保定市定兴县东落堡乡定易路南168号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河北省保定市定兴县东落堡乡定易路南168号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刘英凯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18610206646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18610206646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上午至2024年03月11日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</w:t>
            </w:r>
            <w:r>
              <w:rPr>
                <w:rFonts w:hint="eastAsia"/>
                <w:sz w:val="21"/>
                <w:szCs w:val="21"/>
              </w:rPr>
              <w:t>可：固体饮料（品种明细：咖啡固体饮料）的生产；可可及焙炒咖啡产品（品种明细：焙炒咖啡豆；咖啡粉）的生产</w:t>
            </w:r>
            <w:bookmarkStart w:id="31" w:name="_GoBack"/>
            <w:bookmarkEnd w:id="31"/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认可：咖啡机、咖啡器具的销售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03.08.03;29.08.03;29.08.04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03.08.03,29.08.03,29.08.04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BF27301"/>
    <w:rsid w:val="67791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2024-03-09T07:14:14Z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