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湖北洪伯车辆有限公司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2024年03月05日 上午至2024年03月10日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姜红梅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