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湖北洪伯车辆有限公司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0717-2021-EO EnMs-2024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湖北省谷城经济开发区北河大道1号（住所申报）</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湖北省谷城经济开发区北河大道1号（住所申报）</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姜红梅</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138 7169 2542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138 7169 2542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E:120,O:120,EnMS:110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2024年03月05日 上午至2024年03月10日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E:1.7,O:1.8,EnMS:2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ISO45001：2018,EnMS：GB/T 23331-2020/ISO 50001 : 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highlight w:val="yellow"/>
              </w:rPr>
            </w:pPr>
            <w:r>
              <w:rPr>
                <w:rFonts w:hint="eastAsia"/>
                <w:sz w:val="21"/>
                <w:szCs w:val="21"/>
                <w:highlight w:val="yellow"/>
              </w:rPr>
              <w:t>■暂停/恢复：评价暂停原因是否有效消除，确定是否推荐恢复认证资格。（暂停原因：</w:t>
            </w:r>
            <w:r>
              <w:rPr>
                <w:rFonts w:hint="eastAsia"/>
                <w:sz w:val="21"/>
                <w:szCs w:val="21"/>
                <w:highlight w:val="yellow"/>
                <w:lang w:val="en-US" w:eastAsia="zh-CN"/>
              </w:rPr>
              <w:t>未按期监督审核</w:t>
            </w:r>
            <w:r>
              <w:rPr>
                <w:rFonts w:hint="eastAsia"/>
                <w:sz w:val="21"/>
                <w:szCs w:val="21"/>
                <w:highlight w:val="yellow"/>
              </w:rPr>
              <w:t>）</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E：转向节及转向节臂等锻件制造所涉及场所的相关环境管理活动</w:t>
            </w:r>
          </w:p>
          <w:p>
            <w:pPr>
              <w:tabs>
                <w:tab w:val="left" w:pos="0"/>
              </w:tabs>
              <w:jc w:val="left"/>
              <w:rPr>
                <w:sz w:val="21"/>
                <w:szCs w:val="21"/>
              </w:rPr>
            </w:pPr>
            <w:r>
              <w:rPr>
                <w:sz w:val="21"/>
                <w:szCs w:val="21"/>
              </w:rPr>
              <w:t>O：转向节及转向节臂等锻件制造所涉及场所的相关职业健康安全管理活动</w:t>
            </w:r>
          </w:p>
          <w:p>
            <w:pPr>
              <w:tabs>
                <w:tab w:val="left" w:pos="0"/>
              </w:tabs>
              <w:jc w:val="left"/>
              <w:rPr>
                <w:sz w:val="21"/>
                <w:szCs w:val="21"/>
              </w:rPr>
            </w:pPr>
            <w:r>
              <w:rPr>
                <w:sz w:val="21"/>
                <w:szCs w:val="21"/>
              </w:rPr>
              <w:t>EnMS：转向节及转向节臂等锻件制造所涉及的能源管理活动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E：22.03.02</w:t>
            </w:r>
          </w:p>
          <w:p>
            <w:pPr>
              <w:tabs>
                <w:tab w:val="left" w:pos="0"/>
              </w:tabs>
              <w:rPr>
                <w:sz w:val="21"/>
                <w:szCs w:val="21"/>
              </w:rPr>
            </w:pPr>
            <w:r>
              <w:rPr>
                <w:sz w:val="21"/>
                <w:szCs w:val="21"/>
              </w:rPr>
              <w:t>O：22.03.02</w:t>
            </w:r>
          </w:p>
          <w:p>
            <w:pPr>
              <w:tabs>
                <w:tab w:val="left" w:pos="0"/>
              </w:tabs>
              <w:rPr>
                <w:sz w:val="21"/>
                <w:szCs w:val="21"/>
              </w:rPr>
            </w:pPr>
            <w:r>
              <w:rPr>
                <w:sz w:val="21"/>
                <w:szCs w:val="21"/>
              </w:rPr>
              <w:t>EnMS：2.7</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王琳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2022-N1EMS-1254369</w:t>
            </w:r>
          </w:p>
          <w:p>
            <w:pPr>
              <w:ind w:left="117"/>
              <w:jc w:val="center"/>
              <w:rPr>
                <w:sz w:val="21"/>
                <w:szCs w:val="21"/>
              </w:rPr>
            </w:pPr>
            <w:r>
              <w:rPr>
                <w:sz w:val="21"/>
                <w:szCs w:val="21"/>
              </w:rPr>
              <w:t>2022-N1OHSMS-1254369</w:t>
            </w:r>
          </w:p>
          <w:p>
            <w:pPr>
              <w:ind w:left="117"/>
              <w:jc w:val="center"/>
              <w:rPr>
                <w:sz w:val="21"/>
                <w:szCs w:val="21"/>
              </w:rPr>
            </w:pPr>
            <w:r>
              <w:rPr>
                <w:sz w:val="21"/>
                <w:szCs w:val="21"/>
              </w:rPr>
              <w:t>2022-N1EnMS-1254369</w:t>
            </w:r>
          </w:p>
        </w:tc>
        <w:tc>
          <w:tcPr>
            <w:tcW w:w="3684" w:type="dxa"/>
            <w:gridSpan w:val="9"/>
            <w:vAlign w:val="center"/>
          </w:tcPr>
          <w:p>
            <w:pPr>
              <w:jc w:val="center"/>
              <w:rPr>
                <w:sz w:val="21"/>
                <w:szCs w:val="21"/>
              </w:rPr>
            </w:pPr>
            <w:r>
              <w:rPr>
                <w:sz w:val="21"/>
                <w:szCs w:val="21"/>
              </w:rPr>
              <w:t>E:22.03.02</w:t>
            </w:r>
          </w:p>
          <w:p>
            <w:pPr>
              <w:jc w:val="center"/>
              <w:rPr>
                <w:sz w:val="21"/>
                <w:szCs w:val="21"/>
              </w:rPr>
            </w:pPr>
            <w:r>
              <w:rPr>
                <w:sz w:val="21"/>
                <w:szCs w:val="21"/>
              </w:rPr>
              <w:t>O:22.03.02</w:t>
            </w:r>
          </w:p>
          <w:p>
            <w:pPr>
              <w:jc w:val="center"/>
              <w:rPr>
                <w:sz w:val="21"/>
                <w:szCs w:val="21"/>
              </w:rPr>
            </w:pPr>
            <w:r>
              <w:rPr>
                <w:sz w:val="21"/>
                <w:szCs w:val="21"/>
              </w:rPr>
              <w:t>EnMS:2.7</w:t>
            </w:r>
          </w:p>
        </w:tc>
        <w:tc>
          <w:tcPr>
            <w:tcW w:w="1560" w:type="dxa"/>
            <w:gridSpan w:val="2"/>
            <w:vAlign w:val="center"/>
          </w:tcPr>
          <w:p>
            <w:pPr>
              <w:jc w:val="center"/>
              <w:rPr>
                <w:sz w:val="21"/>
                <w:szCs w:val="21"/>
              </w:rPr>
            </w:pPr>
            <w:r>
              <w:rPr>
                <w:sz w:val="21"/>
                <w:szCs w:val="21"/>
              </w:rPr>
              <w:t>18604442609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2024-02-29</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5B7C03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2024-02-29T08:40:43Z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