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河北鑫旺工程建设服务有限公司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0402-2022-Q-2024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河北省石家庄市鹿泉区山尹村镇碧水街81号军鼎科技园14号楼二层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河北省石家庄鹿泉绿岛经济开发区核心碧水街81号军鼎科技园14号楼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谢姗姗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18032179931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18032179931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2024年03月06日 上午至2024年03月06日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,E:0.6,O:0.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Q：建设项目环境影响评价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E：建设项目环境影响评价所涉及场所的相关环境管理活动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O：建设项目环境影响评价所涉及场所的相关职业健康安全管理活动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2024-02-28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A1D2B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2024-02-28T07:29:42Z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